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7746" w14:textId="77777777" w:rsidR="00B51629" w:rsidRPr="00F123EF" w:rsidRDefault="00B51629" w:rsidP="00A16A1C">
      <w:pPr>
        <w:spacing w:after="0"/>
        <w:jc w:val="right"/>
        <w:rPr>
          <w:rFonts w:ascii="Times New Roman" w:hAnsi="Times New Roman" w:cs="Times New Roman"/>
          <w:sz w:val="20"/>
          <w:szCs w:val="20"/>
        </w:rPr>
      </w:pPr>
      <w:r w:rsidRPr="00F123EF">
        <w:rPr>
          <w:rFonts w:ascii="Times New Roman" w:hAnsi="Times New Roman" w:cs="Times New Roman"/>
          <w:sz w:val="20"/>
          <w:szCs w:val="20"/>
        </w:rPr>
        <w:t>Додаток З</w:t>
      </w:r>
    </w:p>
    <w:p w14:paraId="6E876469" w14:textId="77777777" w:rsidR="00B51629" w:rsidRPr="00F123EF" w:rsidRDefault="00B51629" w:rsidP="00A16A1C">
      <w:pPr>
        <w:spacing w:after="0"/>
        <w:jc w:val="right"/>
        <w:rPr>
          <w:rFonts w:ascii="Times New Roman" w:hAnsi="Times New Roman" w:cs="Times New Roman"/>
          <w:sz w:val="20"/>
          <w:szCs w:val="20"/>
        </w:rPr>
      </w:pPr>
      <w:r w:rsidRPr="00F123EF">
        <w:rPr>
          <w:rFonts w:ascii="Times New Roman" w:hAnsi="Times New Roman" w:cs="Times New Roman"/>
          <w:sz w:val="20"/>
          <w:szCs w:val="20"/>
        </w:rPr>
        <w:t xml:space="preserve">до Типового договору розподілу </w:t>
      </w:r>
    </w:p>
    <w:p w14:paraId="5B2401E2" w14:textId="77777777" w:rsidR="00B51629" w:rsidRPr="00F123EF" w:rsidRDefault="00B51629" w:rsidP="00A16A1C">
      <w:pPr>
        <w:spacing w:after="0"/>
        <w:jc w:val="right"/>
        <w:rPr>
          <w:rFonts w:ascii="Times New Roman" w:hAnsi="Times New Roman" w:cs="Times New Roman"/>
          <w:sz w:val="20"/>
          <w:szCs w:val="20"/>
        </w:rPr>
      </w:pPr>
      <w:r w:rsidRPr="00F123EF">
        <w:rPr>
          <w:rFonts w:ascii="Times New Roman" w:hAnsi="Times New Roman" w:cs="Times New Roman"/>
          <w:sz w:val="20"/>
          <w:szCs w:val="20"/>
        </w:rPr>
        <w:t>природного газу (пункт 1.3 розділу I)</w:t>
      </w:r>
    </w:p>
    <w:p w14:paraId="518E0298" w14:textId="77777777" w:rsidR="00B51629" w:rsidRPr="00F123EF" w:rsidRDefault="00B51629" w:rsidP="00B51629">
      <w:pPr>
        <w:rPr>
          <w:rFonts w:ascii="Times New Roman" w:hAnsi="Times New Roman" w:cs="Times New Roman"/>
          <w:sz w:val="20"/>
          <w:szCs w:val="20"/>
        </w:rPr>
      </w:pPr>
    </w:p>
    <w:p w14:paraId="7F702EA5" w14:textId="77777777" w:rsidR="008E6297" w:rsidRDefault="00B51629" w:rsidP="00F123EF">
      <w:pPr>
        <w:jc w:val="right"/>
        <w:rPr>
          <w:rFonts w:ascii="Times New Roman" w:hAnsi="Times New Roman" w:cs="Times New Roman"/>
          <w:sz w:val="20"/>
          <w:szCs w:val="20"/>
        </w:rPr>
      </w:pPr>
      <w:r w:rsidRPr="00F123EF">
        <w:rPr>
          <w:rFonts w:ascii="Times New Roman" w:hAnsi="Times New Roman" w:cs="Times New Roman"/>
          <w:sz w:val="20"/>
          <w:szCs w:val="20"/>
        </w:rPr>
        <w:t xml:space="preserve">Споживачу: </w:t>
      </w:r>
      <w:r w:rsidR="008E6297">
        <w:rPr>
          <w:rFonts w:ascii="Times New Roman" w:hAnsi="Times New Roman" w:cs="Times New Roman"/>
          <w:sz w:val="20"/>
          <w:szCs w:val="20"/>
        </w:rPr>
        <w:fldChar w:fldCharType="begin"/>
      </w:r>
      <w:r w:rsidR="008E6297">
        <w:rPr>
          <w:rFonts w:ascii="Times New Roman" w:hAnsi="Times New Roman" w:cs="Times New Roman"/>
          <w:sz w:val="20"/>
          <w:szCs w:val="20"/>
        </w:rPr>
        <w:instrText xml:space="preserve"> MERGEFIELD Скорочена_назва_контрагента </w:instrText>
      </w:r>
      <w:r w:rsidR="008E6297">
        <w:rPr>
          <w:rFonts w:ascii="Times New Roman" w:hAnsi="Times New Roman" w:cs="Times New Roman"/>
          <w:sz w:val="20"/>
          <w:szCs w:val="20"/>
        </w:rPr>
        <w:fldChar w:fldCharType="separate"/>
      </w:r>
      <w:r w:rsidR="008E6297">
        <w:rPr>
          <w:rFonts w:ascii="Times New Roman" w:hAnsi="Times New Roman" w:cs="Times New Roman"/>
          <w:noProof/>
          <w:sz w:val="20"/>
          <w:szCs w:val="20"/>
        </w:rPr>
        <w:t>«Скорочена_назва_контрагента»</w:t>
      </w:r>
      <w:r w:rsidR="008E6297">
        <w:rPr>
          <w:rFonts w:ascii="Times New Roman" w:hAnsi="Times New Roman" w:cs="Times New Roman"/>
          <w:sz w:val="20"/>
          <w:szCs w:val="20"/>
        </w:rPr>
        <w:fldChar w:fldCharType="end"/>
      </w:r>
    </w:p>
    <w:p w14:paraId="5B8B3F43" w14:textId="1C04CE6F" w:rsidR="00B51629" w:rsidRPr="00F123EF" w:rsidRDefault="00B51629" w:rsidP="00F123EF">
      <w:pPr>
        <w:jc w:val="right"/>
        <w:rPr>
          <w:rFonts w:ascii="Times New Roman" w:hAnsi="Times New Roman" w:cs="Times New Roman"/>
          <w:sz w:val="20"/>
          <w:szCs w:val="20"/>
        </w:rPr>
      </w:pPr>
      <w:r w:rsidRPr="00F123EF">
        <w:rPr>
          <w:rFonts w:ascii="Times New Roman" w:hAnsi="Times New Roman" w:cs="Times New Roman"/>
          <w:sz w:val="20"/>
          <w:szCs w:val="20"/>
        </w:rPr>
        <w:t>(П. І. Б. / найменування)</w:t>
      </w:r>
    </w:p>
    <w:p w14:paraId="07CBF91C" w14:textId="45C71ACA" w:rsidR="00B51629" w:rsidRPr="002F2B5C" w:rsidRDefault="00B51629" w:rsidP="002F2B5C">
      <w:pPr>
        <w:jc w:val="center"/>
        <w:rPr>
          <w:rFonts w:ascii="Times New Roman" w:hAnsi="Times New Roman" w:cs="Times New Roman"/>
          <w:b/>
          <w:bCs/>
          <w:sz w:val="20"/>
          <w:szCs w:val="20"/>
        </w:rPr>
      </w:pPr>
      <w:r w:rsidRPr="00F123EF">
        <w:rPr>
          <w:rFonts w:ascii="Times New Roman" w:hAnsi="Times New Roman" w:cs="Times New Roman"/>
          <w:b/>
          <w:bCs/>
          <w:sz w:val="20"/>
          <w:szCs w:val="20"/>
        </w:rPr>
        <w:t>ІНФОРМАЦІЙНИЙ ЛИСТ</w:t>
      </w:r>
    </w:p>
    <w:p w14:paraId="37205EFF" w14:textId="77777777" w:rsidR="00B51629" w:rsidRPr="00F123EF" w:rsidRDefault="00B51629" w:rsidP="002F2B5C">
      <w:pPr>
        <w:ind w:firstLine="567"/>
        <w:jc w:val="both"/>
        <w:rPr>
          <w:rFonts w:ascii="Times New Roman" w:hAnsi="Times New Roman" w:cs="Times New Roman"/>
          <w:sz w:val="20"/>
          <w:szCs w:val="20"/>
        </w:rPr>
      </w:pPr>
      <w:r w:rsidRPr="00F123EF">
        <w:rPr>
          <w:rFonts w:ascii="Times New Roman" w:hAnsi="Times New Roman" w:cs="Times New Roman"/>
          <w:sz w:val="20"/>
          <w:szCs w:val="20"/>
        </w:rPr>
        <w:t>Керуючись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(далі - НКРЕКП), від 30 вересня 2015 року N 2494, та статтями 633, 634, 641, 642 Цивільного Кодексу України, ТОВ «Газорозподільні мережі України» в особі Криворізької філії ТОВ «Газорозподільні мережі України» (далі - Оператор ГРМ) пропонує Вам укласти з ним договір розподілу природного газу на умовах Типового договору розподілу природного газу, затвердженого постановою НКРЕКП від 30 вересня 2015 року №2498 із змінами внесеними Постановою НКРЕКП №1418 від 11 серпня 2016 року (далі - Договір), що є однаковими для всіх споживачів України, шляхом підписання Вами заяви-приєднання до умов Договору, яка додається до цього листа.</w:t>
      </w:r>
    </w:p>
    <w:p w14:paraId="6FE91C79" w14:textId="77777777" w:rsidR="00B51629" w:rsidRPr="00F123EF" w:rsidRDefault="00B51629" w:rsidP="002F2B5C">
      <w:pPr>
        <w:ind w:firstLine="567"/>
        <w:jc w:val="both"/>
        <w:rPr>
          <w:rFonts w:ascii="Times New Roman" w:hAnsi="Times New Roman" w:cs="Times New Roman"/>
          <w:sz w:val="20"/>
          <w:szCs w:val="20"/>
        </w:rPr>
      </w:pPr>
      <w:r w:rsidRPr="00F123EF">
        <w:rPr>
          <w:rFonts w:ascii="Times New Roman" w:hAnsi="Times New Roman" w:cs="Times New Roman"/>
          <w:sz w:val="20"/>
          <w:szCs w:val="20"/>
        </w:rPr>
        <w:t xml:space="preserve">Ознайомитись з умовами Договору можливо на офіційному сайті НКРЕКП, сайті Оператора ГРМ в мережі Інтернет за </w:t>
      </w:r>
      <w:proofErr w:type="spellStart"/>
      <w:r w:rsidRPr="00F123EF">
        <w:rPr>
          <w:rFonts w:ascii="Times New Roman" w:hAnsi="Times New Roman" w:cs="Times New Roman"/>
          <w:sz w:val="20"/>
          <w:szCs w:val="20"/>
        </w:rPr>
        <w:t>адресою</w:t>
      </w:r>
      <w:proofErr w:type="spellEnd"/>
      <w:r w:rsidRPr="00F123EF">
        <w:rPr>
          <w:rFonts w:ascii="Times New Roman" w:hAnsi="Times New Roman" w:cs="Times New Roman"/>
          <w:sz w:val="20"/>
          <w:szCs w:val="20"/>
        </w:rPr>
        <w:t>: https://grmu.com.ua та в друкованому виданні, що публікується в межах території ліцензованої діяльності: ТОВ «Редакція КМКГ «Червоний гірник» від 03.08.2023 № 36.</w:t>
      </w:r>
    </w:p>
    <w:p w14:paraId="5CF644DE" w14:textId="77777777" w:rsidR="00B51629" w:rsidRPr="00F123EF" w:rsidRDefault="00B51629" w:rsidP="002F2B5C">
      <w:pPr>
        <w:ind w:firstLine="567"/>
        <w:jc w:val="both"/>
        <w:rPr>
          <w:rFonts w:ascii="Times New Roman" w:hAnsi="Times New Roman" w:cs="Times New Roman"/>
          <w:sz w:val="20"/>
          <w:szCs w:val="20"/>
        </w:rPr>
      </w:pPr>
      <w:r w:rsidRPr="00F123EF">
        <w:rPr>
          <w:rFonts w:ascii="Times New Roman" w:hAnsi="Times New Roman" w:cs="Times New Roman"/>
          <w:sz w:val="20"/>
          <w:szCs w:val="20"/>
        </w:rPr>
        <w:t>Договір укладається на безстроковий період з метою забезпечення фізичної доставки обсягів природного газу, що належать Споживачу (його постачальнику), до межі балансової належності об'єкта Споживача та можливості санкціонованого відбору природного газу з газорозподільної системи.</w:t>
      </w:r>
    </w:p>
    <w:p w14:paraId="6EBCDCAD" w14:textId="77777777" w:rsidR="00B51629" w:rsidRPr="00F123EF" w:rsidRDefault="00B51629" w:rsidP="002F2B5C">
      <w:pPr>
        <w:ind w:firstLine="567"/>
        <w:jc w:val="both"/>
        <w:rPr>
          <w:rFonts w:ascii="Times New Roman" w:hAnsi="Times New Roman" w:cs="Times New Roman"/>
          <w:sz w:val="20"/>
          <w:szCs w:val="20"/>
        </w:rPr>
      </w:pPr>
      <w:r w:rsidRPr="00F123EF">
        <w:rPr>
          <w:rFonts w:ascii="Times New Roman" w:hAnsi="Times New Roman" w:cs="Times New Roman"/>
          <w:sz w:val="20"/>
          <w:szCs w:val="20"/>
        </w:rPr>
        <w:t>Підтвердженням (акцептуванням) Вашого приєднання до умов Договору є підписана та повернута на нашу адресу заява-приєднання, та/або сплачений Вами рахунок Оператора ГРМ за послуги розподілу природного газу, та/або фактичне споживання природного газу після вручення цього листа.</w:t>
      </w:r>
    </w:p>
    <w:p w14:paraId="5E6AC57E" w14:textId="77777777" w:rsidR="00B51629" w:rsidRPr="00F123EF" w:rsidRDefault="00B51629" w:rsidP="002F2B5C">
      <w:pPr>
        <w:ind w:firstLine="567"/>
        <w:jc w:val="both"/>
        <w:rPr>
          <w:rFonts w:ascii="Times New Roman" w:hAnsi="Times New Roman" w:cs="Times New Roman"/>
          <w:sz w:val="20"/>
          <w:szCs w:val="20"/>
        </w:rPr>
      </w:pPr>
      <w:r w:rsidRPr="00F123EF">
        <w:rPr>
          <w:rFonts w:ascii="Times New Roman" w:hAnsi="Times New Roman" w:cs="Times New Roman"/>
          <w:sz w:val="20"/>
          <w:szCs w:val="20"/>
        </w:rPr>
        <w:t>У разі незгоди приєднуватися до Договору Споживач не має права використовувати природний газ із газорозподільної системи та має подати до Оператора ГРМ письмову заяву про припинення розподілу природного газу на його об'єкт.</w:t>
      </w:r>
    </w:p>
    <w:p w14:paraId="41275B4C" w14:textId="77777777" w:rsidR="00B51629" w:rsidRPr="00F123EF" w:rsidRDefault="00B51629" w:rsidP="002F2B5C">
      <w:pPr>
        <w:ind w:firstLine="567"/>
        <w:jc w:val="both"/>
        <w:rPr>
          <w:rFonts w:ascii="Times New Roman" w:hAnsi="Times New Roman" w:cs="Times New Roman"/>
          <w:sz w:val="20"/>
          <w:szCs w:val="20"/>
        </w:rPr>
      </w:pPr>
      <w:r w:rsidRPr="00F123EF">
        <w:rPr>
          <w:rFonts w:ascii="Times New Roman" w:hAnsi="Times New Roman" w:cs="Times New Roman"/>
          <w:sz w:val="20"/>
          <w:szCs w:val="20"/>
        </w:rPr>
        <w:t>З моменту приєднання до умов Договору (акцептування договору) споживач та Оператор ГРМ набувають всіх прав та обов'язків за Договором та несуть відповідальність за їх невиконання (неналежне виконання) згідно з умовами Договору та чинним законодавством України.</w:t>
      </w:r>
    </w:p>
    <w:p w14:paraId="1DE65B5D" w14:textId="77777777" w:rsidR="00B51629" w:rsidRPr="00F123EF" w:rsidRDefault="00B51629" w:rsidP="002F2B5C">
      <w:pPr>
        <w:spacing w:after="0"/>
        <w:rPr>
          <w:rFonts w:ascii="Times New Roman" w:hAnsi="Times New Roman" w:cs="Times New Roman"/>
          <w:sz w:val="20"/>
          <w:szCs w:val="20"/>
        </w:rPr>
      </w:pPr>
      <w:r w:rsidRPr="00F123EF">
        <w:rPr>
          <w:rFonts w:ascii="Times New Roman" w:hAnsi="Times New Roman" w:cs="Times New Roman"/>
          <w:sz w:val="20"/>
          <w:szCs w:val="20"/>
        </w:rPr>
        <w:t>Реквізити Оператора ГРМ</w:t>
      </w:r>
    </w:p>
    <w:p w14:paraId="294BAFB7" w14:textId="77777777" w:rsidR="00B51629" w:rsidRPr="00F123EF" w:rsidRDefault="00B51629" w:rsidP="002F2B5C">
      <w:pPr>
        <w:spacing w:after="0"/>
        <w:rPr>
          <w:rFonts w:ascii="Times New Roman" w:hAnsi="Times New Roman" w:cs="Times New Roman"/>
          <w:sz w:val="20"/>
          <w:szCs w:val="20"/>
        </w:rPr>
      </w:pPr>
      <w:r w:rsidRPr="00F123EF">
        <w:rPr>
          <w:rFonts w:ascii="Times New Roman" w:hAnsi="Times New Roman" w:cs="Times New Roman"/>
          <w:sz w:val="20"/>
          <w:szCs w:val="20"/>
        </w:rPr>
        <w:t>Криворізька філія ТОВ «Газорозподільні мережі України»</w:t>
      </w:r>
    </w:p>
    <w:p w14:paraId="57A0CA68" w14:textId="77777777" w:rsidR="00B51629" w:rsidRPr="00F123EF" w:rsidRDefault="00B51629" w:rsidP="002F2B5C">
      <w:pPr>
        <w:spacing w:after="0"/>
        <w:rPr>
          <w:rFonts w:ascii="Times New Roman" w:hAnsi="Times New Roman" w:cs="Times New Roman"/>
          <w:sz w:val="20"/>
          <w:szCs w:val="20"/>
        </w:rPr>
      </w:pPr>
      <w:r w:rsidRPr="00F123EF">
        <w:rPr>
          <w:rFonts w:ascii="Times New Roman" w:hAnsi="Times New Roman" w:cs="Times New Roman"/>
          <w:sz w:val="20"/>
          <w:szCs w:val="20"/>
        </w:rPr>
        <w:t>пр. Металургів, 1, м. Кривий Ріг, 50051</w:t>
      </w:r>
    </w:p>
    <w:p w14:paraId="4E81EA32" w14:textId="77777777" w:rsidR="00B51629" w:rsidRPr="00F123EF" w:rsidRDefault="00B51629" w:rsidP="002F2B5C">
      <w:pPr>
        <w:spacing w:after="0"/>
        <w:rPr>
          <w:rFonts w:ascii="Times New Roman" w:hAnsi="Times New Roman" w:cs="Times New Roman"/>
          <w:sz w:val="20"/>
          <w:szCs w:val="20"/>
        </w:rPr>
      </w:pPr>
      <w:r w:rsidRPr="00F123EF">
        <w:rPr>
          <w:rFonts w:ascii="Times New Roman" w:hAnsi="Times New Roman" w:cs="Times New Roman"/>
          <w:sz w:val="20"/>
          <w:szCs w:val="20"/>
        </w:rPr>
        <w:t>Рахунок:UA423054820000026038301200221</w:t>
      </w:r>
    </w:p>
    <w:p w14:paraId="69026803" w14:textId="77777777" w:rsidR="00B51629" w:rsidRPr="00F123EF" w:rsidRDefault="00B51629" w:rsidP="002F2B5C">
      <w:pPr>
        <w:spacing w:after="0"/>
        <w:rPr>
          <w:rFonts w:ascii="Times New Roman" w:hAnsi="Times New Roman" w:cs="Times New Roman"/>
          <w:sz w:val="20"/>
          <w:szCs w:val="20"/>
        </w:rPr>
      </w:pPr>
      <w:r w:rsidRPr="00F123EF">
        <w:rPr>
          <w:rFonts w:ascii="Times New Roman" w:hAnsi="Times New Roman" w:cs="Times New Roman"/>
          <w:sz w:val="20"/>
          <w:szCs w:val="20"/>
        </w:rPr>
        <w:t>АТ «Ощадбанк»</w:t>
      </w:r>
    </w:p>
    <w:p w14:paraId="1C5D31DB" w14:textId="77777777" w:rsidR="00B51629" w:rsidRPr="00F123EF" w:rsidRDefault="00B51629" w:rsidP="002F2B5C">
      <w:pPr>
        <w:spacing w:after="0"/>
        <w:rPr>
          <w:rFonts w:ascii="Times New Roman" w:hAnsi="Times New Roman" w:cs="Times New Roman"/>
          <w:sz w:val="20"/>
          <w:szCs w:val="20"/>
        </w:rPr>
      </w:pPr>
      <w:r w:rsidRPr="00F123EF">
        <w:rPr>
          <w:rFonts w:ascii="Times New Roman" w:hAnsi="Times New Roman" w:cs="Times New Roman"/>
          <w:sz w:val="20"/>
          <w:szCs w:val="20"/>
        </w:rPr>
        <w:t>Код ЕДРПОУ 44952395</w:t>
      </w:r>
    </w:p>
    <w:p w14:paraId="3E4E4E37" w14:textId="77777777" w:rsidR="00B51629" w:rsidRDefault="00B51629" w:rsidP="002F2B5C">
      <w:pPr>
        <w:spacing w:after="0"/>
        <w:rPr>
          <w:rFonts w:ascii="Times New Roman" w:hAnsi="Times New Roman" w:cs="Times New Roman"/>
          <w:sz w:val="20"/>
          <w:szCs w:val="20"/>
        </w:rPr>
      </w:pPr>
      <w:r w:rsidRPr="00F123EF">
        <w:rPr>
          <w:rFonts w:ascii="Times New Roman" w:hAnsi="Times New Roman" w:cs="Times New Roman"/>
          <w:sz w:val="20"/>
          <w:szCs w:val="20"/>
        </w:rPr>
        <w:t xml:space="preserve">Телефон Оператора ГРМ  для консультацій: 056-409-67-97, 067-693-07-94  </w:t>
      </w:r>
    </w:p>
    <w:p w14:paraId="75F8B84E" w14:textId="77777777" w:rsidR="002F2B5C" w:rsidRPr="00F123EF" w:rsidRDefault="002F2B5C" w:rsidP="002F2B5C">
      <w:pPr>
        <w:spacing w:after="0"/>
        <w:rPr>
          <w:rFonts w:ascii="Times New Roman" w:hAnsi="Times New Roman" w:cs="Times New Roman"/>
          <w:sz w:val="20"/>
          <w:szCs w:val="20"/>
        </w:rPr>
      </w:pPr>
    </w:p>
    <w:p w14:paraId="61C5CDC4" w14:textId="203F5879" w:rsidR="00F27EFA" w:rsidRPr="00DA4B79" w:rsidRDefault="00B51629" w:rsidP="00DA4B79">
      <w:pPr>
        <w:ind w:left="426"/>
        <w:rPr>
          <w:rFonts w:ascii="Times New Roman" w:hAnsi="Times New Roman" w:cs="Times New Roman"/>
          <w:b/>
          <w:bCs/>
          <w:sz w:val="20"/>
          <w:szCs w:val="20"/>
        </w:rPr>
      </w:pPr>
      <w:r w:rsidRPr="00DA4B79">
        <w:rPr>
          <w:rFonts w:ascii="Times New Roman" w:hAnsi="Times New Roman" w:cs="Times New Roman"/>
          <w:b/>
          <w:bCs/>
          <w:sz w:val="20"/>
          <w:szCs w:val="20"/>
        </w:rPr>
        <w:t xml:space="preserve">В.о. </w:t>
      </w:r>
      <w:r w:rsidR="00B31CFD" w:rsidRPr="00DA4B79">
        <w:rPr>
          <w:rFonts w:ascii="Times New Roman" w:hAnsi="Times New Roman" w:cs="Times New Roman"/>
          <w:b/>
          <w:bCs/>
          <w:sz w:val="20"/>
          <w:szCs w:val="20"/>
        </w:rPr>
        <w:t>д</w:t>
      </w:r>
      <w:r w:rsidRPr="00DA4B79">
        <w:rPr>
          <w:rFonts w:ascii="Times New Roman" w:hAnsi="Times New Roman" w:cs="Times New Roman"/>
          <w:b/>
          <w:bCs/>
          <w:sz w:val="20"/>
          <w:szCs w:val="20"/>
        </w:rPr>
        <w:t>иректора</w:t>
      </w:r>
      <w:r w:rsidR="00B31CFD" w:rsidRPr="00DA4B79">
        <w:rPr>
          <w:rFonts w:ascii="Times New Roman" w:hAnsi="Times New Roman" w:cs="Times New Roman"/>
          <w:b/>
          <w:bCs/>
          <w:sz w:val="20"/>
          <w:szCs w:val="20"/>
        </w:rPr>
        <w:t xml:space="preserve"> Криворізької філії</w:t>
      </w:r>
      <w:r w:rsidRPr="00DA4B79">
        <w:rPr>
          <w:rFonts w:ascii="Times New Roman" w:hAnsi="Times New Roman" w:cs="Times New Roman"/>
          <w:b/>
          <w:bCs/>
          <w:sz w:val="20"/>
          <w:szCs w:val="20"/>
        </w:rPr>
        <w:t xml:space="preserve"> </w:t>
      </w:r>
      <w:r w:rsidR="004C2F11" w:rsidRPr="00DA4B79">
        <w:rPr>
          <w:rFonts w:ascii="Times New Roman" w:hAnsi="Times New Roman" w:cs="Times New Roman"/>
          <w:b/>
          <w:bCs/>
          <w:sz w:val="20"/>
          <w:szCs w:val="20"/>
        </w:rPr>
        <w:t xml:space="preserve">                                                                                                                                ТОВ «Газорозподільні мережі України»</w:t>
      </w:r>
      <w:r w:rsidRPr="00DA4B79">
        <w:rPr>
          <w:rFonts w:ascii="Times New Roman" w:hAnsi="Times New Roman" w:cs="Times New Roman"/>
          <w:b/>
          <w:bCs/>
          <w:sz w:val="20"/>
          <w:szCs w:val="20"/>
        </w:rPr>
        <w:t xml:space="preserve">                                                                </w:t>
      </w:r>
      <w:r w:rsidR="008905B7">
        <w:rPr>
          <w:rFonts w:ascii="Times New Roman" w:hAnsi="Times New Roman" w:cs="Times New Roman"/>
          <w:b/>
          <w:bCs/>
          <w:sz w:val="20"/>
          <w:szCs w:val="20"/>
        </w:rPr>
        <w:t>Богдан</w:t>
      </w:r>
      <w:r w:rsidRPr="00DA4B79">
        <w:rPr>
          <w:rFonts w:ascii="Times New Roman" w:hAnsi="Times New Roman" w:cs="Times New Roman"/>
          <w:b/>
          <w:bCs/>
          <w:sz w:val="20"/>
          <w:szCs w:val="20"/>
        </w:rPr>
        <w:t xml:space="preserve"> </w:t>
      </w:r>
      <w:r w:rsidR="008905B7">
        <w:rPr>
          <w:rFonts w:ascii="Times New Roman" w:hAnsi="Times New Roman" w:cs="Times New Roman"/>
          <w:b/>
          <w:bCs/>
          <w:sz w:val="20"/>
          <w:szCs w:val="20"/>
        </w:rPr>
        <w:t>СТЕГНІЙ</w:t>
      </w:r>
    </w:p>
    <w:sectPr w:rsidR="00F27EFA" w:rsidRPr="00DA4B79" w:rsidSect="002F2B5C">
      <w:headerReference w:type="first" r:id="rId10"/>
      <w:pgSz w:w="11906" w:h="16838"/>
      <w:pgMar w:top="993" w:right="849" w:bottom="284" w:left="1560" w:header="568" w:footer="21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B634" w14:textId="77777777" w:rsidR="00246E07" w:rsidRDefault="00246E07" w:rsidP="00F27EFA">
      <w:pPr>
        <w:spacing w:after="0" w:line="240" w:lineRule="auto"/>
      </w:pPr>
      <w:r>
        <w:separator/>
      </w:r>
    </w:p>
  </w:endnote>
  <w:endnote w:type="continuationSeparator" w:id="0">
    <w:p w14:paraId="5FA28132" w14:textId="77777777" w:rsidR="00246E07" w:rsidRDefault="00246E07" w:rsidP="00F2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charset w:val="CC"/>
    <w:family w:val="auto"/>
    <w:pitch w:val="variable"/>
    <w:sig w:usb0="2000020F" w:usb1="00000003" w:usb2="00000000" w:usb3="00000000" w:csb0="00000197" w:csb1="00000000"/>
  </w:font>
  <w:font w:name="Arial">
    <w:altName w:val="Arial"/>
    <w:panose1 w:val="020B0604020202020204"/>
    <w:charset w:val="CC"/>
    <w:family w:val="swiss"/>
    <w:pitch w:val="variable"/>
    <w:sig w:usb0="E0002EFF" w:usb1="C000785B" w:usb2="00000009" w:usb3="00000000" w:csb0="000001FF" w:csb1="00000000"/>
  </w:font>
  <w:font w:name="Circe Bold">
    <w:altName w:val="Century Gothic"/>
    <w:panose1 w:val="00000000000000000000"/>
    <w:charset w:val="00"/>
    <w:family w:val="swiss"/>
    <w:notTrueType/>
    <w:pitch w:val="variable"/>
    <w:sig w:usb0="A00002FF" w:usb1="50006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F12C" w14:textId="77777777" w:rsidR="00246E07" w:rsidRDefault="00246E07" w:rsidP="00F27EFA">
      <w:pPr>
        <w:spacing w:after="0" w:line="240" w:lineRule="auto"/>
      </w:pPr>
      <w:r>
        <w:separator/>
      </w:r>
    </w:p>
  </w:footnote>
  <w:footnote w:type="continuationSeparator" w:id="0">
    <w:p w14:paraId="18D34554" w14:textId="77777777" w:rsidR="00246E07" w:rsidRDefault="00246E07" w:rsidP="00F2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F205" w14:textId="6756D886" w:rsidR="00F27EFA" w:rsidRPr="00B003D7" w:rsidRDefault="002F7586" w:rsidP="00B003D7">
    <w:pPr>
      <w:tabs>
        <w:tab w:val="center" w:pos="4677"/>
        <w:tab w:val="right" w:pos="9355"/>
      </w:tabs>
      <w:spacing w:after="0" w:line="260" w:lineRule="exact"/>
      <w:jc w:val="right"/>
      <w:rPr>
        <w:rFonts w:ascii="Montserrat" w:eastAsia="Calibri" w:hAnsi="Montserrat" w:cs="Arial"/>
        <w:b/>
        <w:bCs/>
        <w:color w:val="4664BE"/>
        <w:sz w:val="20"/>
        <w:szCs w:val="20"/>
      </w:rPr>
    </w:pPr>
    <w:r>
      <w:rPr>
        <w:rFonts w:ascii="Montserrat" w:eastAsia="Calibri" w:hAnsi="Montserrat"/>
        <w:b/>
        <w:bCs/>
        <w:noProof/>
        <w:color w:val="4664BE"/>
        <w:sz w:val="20"/>
        <w:szCs w:val="20"/>
      </w:rPr>
      <w:drawing>
        <wp:anchor distT="0" distB="0" distL="114300" distR="114300" simplePos="0" relativeHeight="251665408" behindDoc="0" locked="0" layoutInCell="1" allowOverlap="1" wp14:anchorId="09BD6CF7" wp14:editId="430A02DE">
          <wp:simplePos x="0" y="0"/>
          <wp:positionH relativeFrom="margin">
            <wp:posOffset>0</wp:posOffset>
          </wp:positionH>
          <wp:positionV relativeFrom="paragraph">
            <wp:posOffset>161290</wp:posOffset>
          </wp:positionV>
          <wp:extent cx="1981200" cy="490450"/>
          <wp:effectExtent l="0" t="0" r="0" b="5080"/>
          <wp:wrapThrough wrapText="bothSides">
            <wp:wrapPolygon edited="0">
              <wp:start x="1246" y="0"/>
              <wp:lineTo x="208" y="8394"/>
              <wp:lineTo x="208" y="12591"/>
              <wp:lineTo x="1038" y="16788"/>
              <wp:lineTo x="1246" y="20984"/>
              <wp:lineTo x="4569" y="20984"/>
              <wp:lineTo x="21392" y="17627"/>
              <wp:lineTo x="21392" y="5036"/>
              <wp:lineTo x="20562" y="4197"/>
              <wp:lineTo x="4777" y="0"/>
              <wp:lineTo x="1246" y="0"/>
            </wp:wrapPolygon>
          </wp:wrapThrough>
          <wp:docPr id="508272214" name="Рисунок 1" descr="Зображення, що містить Шрифт, Графіка, графічний дизайн,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72214" name="Рисунок 1" descr="Зображення, що містить Шрифт, Графіка, графічний дизайн,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1981200" cy="490450"/>
                  </a:xfrm>
                  <a:prstGeom prst="rect">
                    <a:avLst/>
                  </a:prstGeom>
                </pic:spPr>
              </pic:pic>
            </a:graphicData>
          </a:graphic>
        </wp:anchor>
      </w:drawing>
    </w:r>
    <w:r w:rsidR="00B003D7">
      <w:rPr>
        <w:rFonts w:ascii="Montserrat" w:eastAsia="Calibri" w:hAnsi="Montserrat" w:cs="Arial"/>
        <w:b/>
        <w:bCs/>
        <w:color w:val="4664BE"/>
        <w:sz w:val="20"/>
        <w:szCs w:val="20"/>
      </w:rPr>
      <w:t>ТОВ «</w:t>
    </w:r>
    <w:r w:rsidR="00B003D7" w:rsidRPr="00F27EFA">
      <w:rPr>
        <w:rFonts w:ascii="Montserrat" w:eastAsia="Calibri" w:hAnsi="Montserrat" w:cs="Arial"/>
        <w:b/>
        <w:bCs/>
        <w:color w:val="4664BE"/>
        <w:sz w:val="20"/>
        <w:szCs w:val="20"/>
      </w:rPr>
      <w:t>ГАЗОРОЗПОДІЛЬНІ МЕРЕЖІ УКРАЇНИ</w:t>
    </w:r>
    <w:r w:rsidR="00B003D7">
      <w:rPr>
        <w:rFonts w:ascii="Montserrat" w:eastAsia="Calibri" w:hAnsi="Montserrat" w:cs="Arial"/>
        <w:b/>
        <w:bCs/>
        <w:color w:val="4664BE"/>
        <w:sz w:val="20"/>
        <w:szCs w:val="20"/>
      </w:rPr>
      <w:t>»</w:t>
    </w:r>
  </w:p>
  <w:p w14:paraId="0EAE6524" w14:textId="36E25F3C" w:rsidR="00B003D7" w:rsidRDefault="00B003D7" w:rsidP="00F81506">
    <w:pPr>
      <w:tabs>
        <w:tab w:val="center" w:pos="4677"/>
        <w:tab w:val="right" w:pos="9497"/>
      </w:tabs>
      <w:spacing w:after="0" w:line="260" w:lineRule="exact"/>
      <w:jc w:val="right"/>
      <w:rPr>
        <w:rFonts w:ascii="Montserrat" w:eastAsia="Calibri" w:hAnsi="Montserrat" w:cs="Arial"/>
        <w:b/>
        <w:bCs/>
        <w:noProof/>
        <w:sz w:val="20"/>
        <w:szCs w:val="20"/>
      </w:rPr>
    </w:pPr>
  </w:p>
  <w:p w14:paraId="1B18EE35" w14:textId="1DCDC507" w:rsidR="00B003D7" w:rsidRDefault="00B003D7" w:rsidP="00B003D7">
    <w:pPr>
      <w:tabs>
        <w:tab w:val="center" w:pos="4677"/>
        <w:tab w:val="right" w:pos="9497"/>
      </w:tabs>
      <w:spacing w:before="60" w:after="0" w:line="260" w:lineRule="exact"/>
      <w:jc w:val="right"/>
      <w:rPr>
        <w:rFonts w:ascii="Montserrat" w:eastAsia="Calibri" w:hAnsi="Montserrat" w:cs="Arial"/>
        <w:b/>
        <w:bCs/>
        <w:noProof/>
        <w:sz w:val="20"/>
        <w:szCs w:val="20"/>
      </w:rPr>
    </w:pPr>
    <w:r>
      <w:rPr>
        <w:rFonts w:ascii="Montserrat" w:eastAsia="Calibri" w:hAnsi="Montserrat" w:cs="Arial"/>
        <w:b/>
        <w:bCs/>
        <w:noProof/>
        <w:sz w:val="20"/>
        <w:szCs w:val="20"/>
      </w:rPr>
      <w:t>К</w:t>
    </w:r>
    <w:r w:rsidR="00D10A93">
      <w:rPr>
        <w:rFonts w:ascii="Montserrat" w:eastAsia="Calibri" w:hAnsi="Montserrat" w:cs="Arial"/>
        <w:b/>
        <w:bCs/>
        <w:noProof/>
        <w:sz w:val="20"/>
        <w:szCs w:val="20"/>
      </w:rPr>
      <w:t>Р</w:t>
    </w:r>
    <w:r w:rsidR="0006442F">
      <w:rPr>
        <w:rFonts w:ascii="Montserrat" w:eastAsia="Calibri" w:hAnsi="Montserrat" w:cs="Arial"/>
        <w:b/>
        <w:bCs/>
        <w:noProof/>
        <w:sz w:val="20"/>
        <w:szCs w:val="20"/>
      </w:rPr>
      <w:t>ИВОРІЗЬКА</w:t>
    </w:r>
    <w:r>
      <w:rPr>
        <w:rFonts w:ascii="Montserrat" w:eastAsia="Calibri" w:hAnsi="Montserrat" w:cs="Arial"/>
        <w:b/>
        <w:bCs/>
        <w:noProof/>
        <w:sz w:val="20"/>
        <w:szCs w:val="20"/>
      </w:rPr>
      <w:t xml:space="preserve"> ФІЛІЯ</w:t>
    </w:r>
  </w:p>
  <w:p w14:paraId="26659379" w14:textId="41FCD234" w:rsidR="00B003D7" w:rsidRPr="00F27EFA" w:rsidRDefault="00B003D7" w:rsidP="00B003D7">
    <w:pPr>
      <w:tabs>
        <w:tab w:val="center" w:pos="4677"/>
        <w:tab w:val="right" w:pos="9497"/>
      </w:tabs>
      <w:spacing w:after="0" w:line="260" w:lineRule="exact"/>
      <w:jc w:val="right"/>
      <w:rPr>
        <w:rFonts w:ascii="Montserrat" w:eastAsia="Calibri" w:hAnsi="Montserrat" w:cs="Arial"/>
        <w:b/>
        <w:bCs/>
        <w:sz w:val="20"/>
        <w:szCs w:val="20"/>
      </w:rPr>
    </w:pPr>
    <w:r>
      <w:rPr>
        <w:rFonts w:ascii="Montserrat" w:eastAsia="Calibri" w:hAnsi="Montserrat" w:cs="Arial"/>
        <w:b/>
        <w:bCs/>
        <w:noProof/>
        <w:sz w:val="20"/>
        <w:szCs w:val="20"/>
      </w:rPr>
      <w:t>Т</w:t>
    </w:r>
    <w:r w:rsidRPr="00F27EFA">
      <w:rPr>
        <w:rFonts w:ascii="Montserrat" w:eastAsia="Calibri" w:hAnsi="Montserrat" w:cs="Arial"/>
        <w:b/>
        <w:bCs/>
        <w:noProof/>
        <w:sz w:val="20"/>
        <w:szCs w:val="20"/>
      </w:rPr>
      <w:t>ОВАРИСТВ</w:t>
    </w:r>
    <w:r>
      <w:rPr>
        <w:rFonts w:ascii="Montserrat" w:eastAsia="Calibri" w:hAnsi="Montserrat" w:cs="Arial"/>
        <w:b/>
        <w:bCs/>
        <w:noProof/>
        <w:sz w:val="20"/>
        <w:szCs w:val="20"/>
      </w:rPr>
      <w:t>А</w:t>
    </w:r>
    <w:r w:rsidRPr="00F27EFA">
      <w:rPr>
        <w:rFonts w:ascii="Montserrat" w:eastAsia="Calibri" w:hAnsi="Montserrat" w:cs="Arial"/>
        <w:b/>
        <w:bCs/>
        <w:noProof/>
        <w:sz w:val="20"/>
        <w:szCs w:val="20"/>
      </w:rPr>
      <w:t xml:space="preserve"> </w:t>
    </w:r>
    <w:r>
      <w:rPr>
        <w:rFonts w:ascii="Montserrat" w:eastAsia="Calibri" w:hAnsi="Montserrat" w:cs="Arial"/>
        <w:b/>
        <w:bCs/>
        <w:noProof/>
        <w:sz w:val="20"/>
        <w:szCs w:val="20"/>
      </w:rPr>
      <w:t>З</w:t>
    </w:r>
    <w:r w:rsidRPr="00F27EFA">
      <w:rPr>
        <w:rFonts w:ascii="Montserrat" w:eastAsia="Calibri" w:hAnsi="Montserrat" w:cs="Arial"/>
        <w:b/>
        <w:bCs/>
        <w:noProof/>
        <w:sz w:val="20"/>
        <w:szCs w:val="20"/>
      </w:rPr>
      <w:t xml:space="preserve"> ОБМЕЖЕНОЮ ВІДПОВІДАЛЬНІСТЮ</w:t>
    </w:r>
  </w:p>
  <w:p w14:paraId="21D7535D" w14:textId="77777777" w:rsidR="00B003D7" w:rsidRPr="00F27EFA" w:rsidRDefault="00B003D7" w:rsidP="00B003D7">
    <w:pPr>
      <w:tabs>
        <w:tab w:val="center" w:pos="4677"/>
        <w:tab w:val="right" w:pos="9355"/>
      </w:tabs>
      <w:spacing w:after="0" w:line="260" w:lineRule="exact"/>
      <w:jc w:val="right"/>
      <w:rPr>
        <w:rFonts w:ascii="Montserrat" w:eastAsia="Calibri" w:hAnsi="Montserrat" w:cs="Arial"/>
        <w:b/>
        <w:bCs/>
        <w:color w:val="4664BE"/>
        <w:sz w:val="20"/>
        <w:szCs w:val="20"/>
      </w:rPr>
    </w:pPr>
    <w:r>
      <w:rPr>
        <w:rFonts w:ascii="Montserrat" w:eastAsia="Calibri" w:hAnsi="Montserrat" w:cs="Arial"/>
        <w:b/>
        <w:bCs/>
        <w:color w:val="4664BE"/>
        <w:sz w:val="20"/>
        <w:szCs w:val="20"/>
      </w:rPr>
      <w:t>«</w:t>
    </w:r>
    <w:r w:rsidRPr="00F27EFA">
      <w:rPr>
        <w:rFonts w:ascii="Montserrat" w:eastAsia="Calibri" w:hAnsi="Montserrat" w:cs="Arial"/>
        <w:b/>
        <w:bCs/>
        <w:color w:val="4664BE"/>
        <w:sz w:val="20"/>
        <w:szCs w:val="20"/>
      </w:rPr>
      <w:t>ГАЗОРОЗПОДІЛЬНІ МЕРЕЖІ УКРАЇНИ</w:t>
    </w:r>
    <w:r>
      <w:rPr>
        <w:rFonts w:ascii="Montserrat" w:eastAsia="Calibri" w:hAnsi="Montserrat" w:cs="Arial"/>
        <w:b/>
        <w:bCs/>
        <w:color w:val="4664BE"/>
        <w:sz w:val="20"/>
        <w:szCs w:val="20"/>
      </w:rPr>
      <w:t>»</w:t>
    </w:r>
  </w:p>
  <w:p w14:paraId="4EA8377D" w14:textId="0ED12FD9" w:rsidR="00B003D7" w:rsidRPr="00F27EFA" w:rsidRDefault="00FC4FBD" w:rsidP="00F27EFA">
    <w:pPr>
      <w:tabs>
        <w:tab w:val="center" w:pos="4677"/>
        <w:tab w:val="right" w:pos="9355"/>
      </w:tabs>
      <w:spacing w:after="0" w:line="260" w:lineRule="exact"/>
      <w:jc w:val="right"/>
      <w:rPr>
        <w:rFonts w:ascii="Montserrat" w:eastAsia="Calibri" w:hAnsi="Montserrat" w:cs="Arial"/>
        <w:b/>
        <w:bCs/>
        <w:color w:val="4664BE"/>
        <w:sz w:val="20"/>
        <w:szCs w:val="20"/>
      </w:rPr>
    </w:pPr>
    <w:r w:rsidRPr="00875F6B">
      <w:rPr>
        <w:rFonts w:ascii="Circe Bold" w:eastAsia="Calibri" w:hAnsi="Circe Bold" w:cs="Arial"/>
        <w:noProof/>
        <w:sz w:val="28"/>
        <w:szCs w:val="28"/>
        <w:lang w:eastAsia="uk-UA"/>
      </w:rPr>
      <mc:AlternateContent>
        <mc:Choice Requires="wps">
          <w:drawing>
            <wp:anchor distT="45720" distB="45720" distL="114300" distR="114300" simplePos="0" relativeHeight="251663360" behindDoc="0" locked="0" layoutInCell="1" allowOverlap="1" wp14:anchorId="024B41AB" wp14:editId="7DF2589C">
              <wp:simplePos x="0" y="0"/>
              <wp:positionH relativeFrom="margin">
                <wp:align>left</wp:align>
              </wp:positionH>
              <wp:positionV relativeFrom="paragraph">
                <wp:posOffset>202565</wp:posOffset>
              </wp:positionV>
              <wp:extent cx="3276600" cy="624840"/>
              <wp:effectExtent l="0" t="0" r="0" b="381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24840"/>
                      </a:xfrm>
                      <a:prstGeom prst="rect">
                        <a:avLst/>
                      </a:prstGeom>
                      <a:noFill/>
                      <a:ln w="9525">
                        <a:noFill/>
                        <a:miter lim="800000"/>
                        <a:headEnd/>
                        <a:tailEnd/>
                      </a:ln>
                    </wps:spPr>
                    <wps:txbx>
                      <w:txbxContent>
                        <w:p w14:paraId="3969218F" w14:textId="77777777" w:rsidR="00F938ED" w:rsidRDefault="00F938ED" w:rsidP="00F938ED">
                          <w:pPr>
                            <w:spacing w:after="0" w:line="230" w:lineRule="exact"/>
                            <w:rPr>
                              <w:rFonts w:ascii="Montserrat" w:hAnsi="Montserrat"/>
                              <w:sz w:val="18"/>
                              <w:szCs w:val="18"/>
                            </w:rPr>
                          </w:pPr>
                          <w:proofErr w:type="spellStart"/>
                          <w:r w:rsidRPr="00FF0E17">
                            <w:rPr>
                              <w:rFonts w:ascii="Montserrat" w:hAnsi="Montserrat"/>
                              <w:sz w:val="18"/>
                              <w:szCs w:val="18"/>
                            </w:rPr>
                            <w:t>просп</w:t>
                          </w:r>
                          <w:proofErr w:type="spellEnd"/>
                          <w:r w:rsidRPr="00FF0E17">
                            <w:rPr>
                              <w:rFonts w:ascii="Montserrat" w:hAnsi="Montserrat"/>
                              <w:sz w:val="18"/>
                              <w:szCs w:val="18"/>
                            </w:rPr>
                            <w:t>. Металургів, 1, м. Кривий Ріг</w:t>
                          </w:r>
                          <w:r w:rsidRPr="00A434E3">
                            <w:rPr>
                              <w:rFonts w:ascii="Montserrat" w:hAnsi="Montserrat"/>
                              <w:sz w:val="18"/>
                              <w:szCs w:val="18"/>
                            </w:rPr>
                            <w:t xml:space="preserve">, </w:t>
                          </w:r>
                          <w:r>
                            <w:rPr>
                              <w:rFonts w:ascii="Montserrat" w:hAnsi="Montserrat"/>
                              <w:sz w:val="18"/>
                              <w:szCs w:val="18"/>
                            </w:rPr>
                            <w:br/>
                          </w:r>
                          <w:r w:rsidRPr="00FF0E17">
                            <w:rPr>
                              <w:rFonts w:ascii="Montserrat" w:hAnsi="Montserrat"/>
                              <w:sz w:val="18"/>
                              <w:szCs w:val="18"/>
                            </w:rPr>
                            <w:t xml:space="preserve">Дніпропетровська обл., </w:t>
                          </w:r>
                          <w:r w:rsidRPr="00A54AA7">
                            <w:rPr>
                              <w:rFonts w:ascii="Montserrat" w:hAnsi="Montserrat"/>
                              <w:sz w:val="18"/>
                              <w:szCs w:val="18"/>
                            </w:rPr>
                            <w:t>50051</w:t>
                          </w:r>
                          <w:r w:rsidRPr="00A434E3">
                            <w:rPr>
                              <w:rFonts w:ascii="Montserrat" w:hAnsi="Montserrat"/>
                              <w:sz w:val="18"/>
                              <w:szCs w:val="18"/>
                            </w:rPr>
                            <w:t>, Україна</w:t>
                          </w:r>
                        </w:p>
                        <w:p w14:paraId="11393FFF" w14:textId="77777777" w:rsidR="00F938ED" w:rsidRDefault="00F938ED" w:rsidP="00F938ED">
                          <w:pPr>
                            <w:spacing w:after="0" w:line="230" w:lineRule="exact"/>
                            <w:rPr>
                              <w:rFonts w:ascii="Montserrat" w:hAnsi="Montserrat"/>
                              <w:sz w:val="18"/>
                              <w:szCs w:val="18"/>
                            </w:rPr>
                          </w:pPr>
                          <w:r>
                            <w:rPr>
                              <w:rFonts w:ascii="Montserrat" w:hAnsi="Montserrat"/>
                              <w:sz w:val="18"/>
                              <w:szCs w:val="18"/>
                              <w:lang w:val="ru-RU"/>
                            </w:rPr>
                            <w:t>тел</w:t>
                          </w:r>
                          <w:r w:rsidRPr="00A07513">
                            <w:rPr>
                              <w:rFonts w:ascii="Montserrat" w:hAnsi="Montserrat"/>
                              <w:sz w:val="18"/>
                              <w:szCs w:val="18"/>
                              <w:lang w:val="en-US"/>
                            </w:rPr>
                            <w:t xml:space="preserve">.: </w:t>
                          </w:r>
                          <w:r w:rsidRPr="00413CDC">
                            <w:rPr>
                              <w:rFonts w:ascii="Montserrat" w:hAnsi="Montserrat"/>
                              <w:sz w:val="18"/>
                              <w:szCs w:val="18"/>
                            </w:rPr>
                            <w:t>(056) 409-67-97</w:t>
                          </w:r>
                        </w:p>
                        <w:p w14:paraId="5C58D355" w14:textId="77777777" w:rsidR="00F938ED" w:rsidRPr="007F1303" w:rsidRDefault="00F938ED" w:rsidP="00F938ED">
                          <w:pPr>
                            <w:spacing w:line="230" w:lineRule="exact"/>
                            <w:rPr>
                              <w:rFonts w:ascii="Montserrat" w:hAnsi="Montserrat"/>
                              <w:sz w:val="18"/>
                              <w:szCs w:val="18"/>
                            </w:rPr>
                          </w:pPr>
                          <w:r w:rsidRPr="00A434E3">
                            <w:rPr>
                              <w:rFonts w:ascii="Montserrat" w:hAnsi="Montserrat"/>
                              <w:sz w:val="18"/>
                              <w:szCs w:val="18"/>
                              <w:lang w:val="en-US"/>
                            </w:rPr>
                            <w:t>e</w:t>
                          </w:r>
                          <w:r w:rsidRPr="00FF2F05">
                            <w:rPr>
                              <w:rFonts w:ascii="Montserrat" w:hAnsi="Montserrat"/>
                              <w:sz w:val="18"/>
                              <w:szCs w:val="18"/>
                              <w:lang w:val="en-US"/>
                            </w:rPr>
                            <w:t>-</w:t>
                          </w:r>
                          <w:r w:rsidRPr="00A434E3">
                            <w:rPr>
                              <w:rFonts w:ascii="Montserrat" w:hAnsi="Montserrat"/>
                              <w:sz w:val="18"/>
                              <w:szCs w:val="18"/>
                              <w:lang w:val="en-US"/>
                            </w:rPr>
                            <w:t xml:space="preserve">mail: </w:t>
                          </w:r>
                          <w:hyperlink r:id="rId2" w:history="1">
                            <w:r w:rsidRPr="00AA4C62">
                              <w:rPr>
                                <w:rStyle w:val="a7"/>
                                <w:rFonts w:ascii="Montserrat" w:hAnsi="Montserrat"/>
                                <w:sz w:val="18"/>
                                <w:szCs w:val="18"/>
                                <w:lang w:val="en-US"/>
                              </w:rPr>
                              <w:t>office.kr@grmu.com.ua</w:t>
                            </w:r>
                          </w:hyperlink>
                          <w:r>
                            <w:rPr>
                              <w:rFonts w:ascii="Montserrat" w:hAnsi="Montserrat"/>
                              <w:sz w:val="18"/>
                              <w:szCs w:val="18"/>
                            </w:rPr>
                            <w:t xml:space="preserve"> </w:t>
                          </w:r>
                        </w:p>
                        <w:p w14:paraId="7DF20B96" w14:textId="3B0CC598" w:rsidR="00DF0F99" w:rsidRPr="00B003D7" w:rsidRDefault="00DF0F99" w:rsidP="00DF0F99">
                          <w:pPr>
                            <w:spacing w:after="0" w:line="230" w:lineRule="exact"/>
                            <w:rPr>
                              <w:rFonts w:ascii="Montserrat" w:hAnsi="Montserrat"/>
                              <w:color w:val="FF0000"/>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24B41AB" id="_x0000_t202" coordsize="21600,21600" o:spt="202" path="m,l,21600r21600,l21600,xe">
              <v:stroke joinstyle="miter"/>
              <v:path gradientshapeok="t" o:connecttype="rect"/>
            </v:shapetype>
            <v:shape id="Надпись 2" o:spid="_x0000_s1026" type="#_x0000_t202" style="position:absolute;left:0;text-align:left;margin-left:0;margin-top:15.95pt;width:258pt;height:49.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" filled="f" stroked="f">
              <v:textbox inset="0,0,0,0">
                <w:txbxContent>
                  <w:p w14:paraId="3969218F" w14:textId="77777777" w:rsidR="00F938ED" w:rsidRDefault="00F938ED" w:rsidP="00F938ED">
                    <w:pPr>
                      <w:spacing w:after="0" w:line="230" w:lineRule="exact"/>
                      <w:rPr>
                        <w:rFonts w:ascii="Montserrat" w:hAnsi="Montserrat"/>
                        <w:sz w:val="18"/>
                        <w:szCs w:val="18"/>
                      </w:rPr>
                    </w:pPr>
                    <w:r w:rsidRPr="00FF0E17">
                      <w:rPr>
                        <w:rFonts w:ascii="Montserrat" w:hAnsi="Montserrat"/>
                        <w:sz w:val="18"/>
                        <w:szCs w:val="18"/>
                      </w:rPr>
                      <w:t>просп. Металургів, 1, м. Кривий Ріг</w:t>
                    </w:r>
                    <w:r w:rsidRPr="00A434E3">
                      <w:rPr>
                        <w:rFonts w:ascii="Montserrat" w:hAnsi="Montserrat"/>
                        <w:sz w:val="18"/>
                        <w:szCs w:val="18"/>
                      </w:rPr>
                      <w:t xml:space="preserve">, </w:t>
                    </w:r>
                    <w:r>
                      <w:rPr>
                        <w:rFonts w:ascii="Montserrat" w:hAnsi="Montserrat"/>
                        <w:sz w:val="18"/>
                        <w:szCs w:val="18"/>
                      </w:rPr>
                      <w:br/>
                    </w:r>
                    <w:r w:rsidRPr="00FF0E17">
                      <w:rPr>
                        <w:rFonts w:ascii="Montserrat" w:hAnsi="Montserrat"/>
                        <w:sz w:val="18"/>
                        <w:szCs w:val="18"/>
                      </w:rPr>
                      <w:t xml:space="preserve">Дніпропетровська обл., </w:t>
                    </w:r>
                    <w:r w:rsidRPr="00A54AA7">
                      <w:rPr>
                        <w:rFonts w:ascii="Montserrat" w:hAnsi="Montserrat"/>
                        <w:sz w:val="18"/>
                        <w:szCs w:val="18"/>
                      </w:rPr>
                      <w:t>50051</w:t>
                    </w:r>
                    <w:r w:rsidRPr="00A434E3">
                      <w:rPr>
                        <w:rFonts w:ascii="Montserrat" w:hAnsi="Montserrat"/>
                        <w:sz w:val="18"/>
                        <w:szCs w:val="18"/>
                      </w:rPr>
                      <w:t>, Україна</w:t>
                    </w:r>
                  </w:p>
                  <w:p w14:paraId="11393FFF" w14:textId="77777777" w:rsidR="00F938ED" w:rsidRDefault="00F938ED" w:rsidP="00F938ED">
                    <w:pPr>
                      <w:spacing w:after="0" w:line="230" w:lineRule="exact"/>
                      <w:rPr>
                        <w:rFonts w:ascii="Montserrat" w:hAnsi="Montserrat"/>
                        <w:sz w:val="18"/>
                        <w:szCs w:val="18"/>
                      </w:rPr>
                    </w:pPr>
                    <w:r>
                      <w:rPr>
                        <w:rFonts w:ascii="Montserrat" w:hAnsi="Montserrat"/>
                        <w:sz w:val="18"/>
                        <w:szCs w:val="18"/>
                        <w:lang w:val="ru-RU"/>
                      </w:rPr>
                      <w:t>тел</w:t>
                    </w:r>
                    <w:r w:rsidRPr="00A07513">
                      <w:rPr>
                        <w:rFonts w:ascii="Montserrat" w:hAnsi="Montserrat"/>
                        <w:sz w:val="18"/>
                        <w:szCs w:val="18"/>
                        <w:lang w:val="en-US"/>
                      </w:rPr>
                      <w:t xml:space="preserve">.: </w:t>
                    </w:r>
                    <w:r w:rsidRPr="00413CDC">
                      <w:rPr>
                        <w:rFonts w:ascii="Montserrat" w:hAnsi="Montserrat"/>
                        <w:sz w:val="18"/>
                        <w:szCs w:val="18"/>
                      </w:rPr>
                      <w:t>(056) 409-67-97</w:t>
                    </w:r>
                  </w:p>
                  <w:p w14:paraId="5C58D355" w14:textId="77777777" w:rsidR="00F938ED" w:rsidRPr="007F1303" w:rsidRDefault="00F938ED" w:rsidP="00F938ED">
                    <w:pPr>
                      <w:spacing w:line="230" w:lineRule="exact"/>
                      <w:rPr>
                        <w:rFonts w:ascii="Montserrat" w:hAnsi="Montserrat"/>
                        <w:sz w:val="18"/>
                        <w:szCs w:val="18"/>
                      </w:rPr>
                    </w:pPr>
                    <w:r w:rsidRPr="00A434E3">
                      <w:rPr>
                        <w:rFonts w:ascii="Montserrat" w:hAnsi="Montserrat"/>
                        <w:sz w:val="18"/>
                        <w:szCs w:val="18"/>
                        <w:lang w:val="en-US"/>
                      </w:rPr>
                      <w:t>e</w:t>
                    </w:r>
                    <w:r w:rsidRPr="00FF2F05">
                      <w:rPr>
                        <w:rFonts w:ascii="Montserrat" w:hAnsi="Montserrat"/>
                        <w:sz w:val="18"/>
                        <w:szCs w:val="18"/>
                        <w:lang w:val="en-US"/>
                      </w:rPr>
                      <w:t>-</w:t>
                    </w:r>
                    <w:r w:rsidRPr="00A434E3">
                      <w:rPr>
                        <w:rFonts w:ascii="Montserrat" w:hAnsi="Montserrat"/>
                        <w:sz w:val="18"/>
                        <w:szCs w:val="18"/>
                        <w:lang w:val="en-US"/>
                      </w:rPr>
                      <w:t xml:space="preserve">mail: </w:t>
                    </w:r>
                    <w:hyperlink r:id="rId3" w:history="1">
                      <w:r w:rsidRPr="00AA4C62">
                        <w:rPr>
                          <w:rStyle w:val="a7"/>
                          <w:rFonts w:ascii="Montserrat" w:hAnsi="Montserrat"/>
                          <w:sz w:val="18"/>
                          <w:szCs w:val="18"/>
                          <w:lang w:val="en-US"/>
                        </w:rPr>
                        <w:t>office.kr@grmu.com.ua</w:t>
                      </w:r>
                    </w:hyperlink>
                    <w:r>
                      <w:rPr>
                        <w:rFonts w:ascii="Montserrat" w:hAnsi="Montserrat"/>
                        <w:sz w:val="18"/>
                        <w:szCs w:val="18"/>
                      </w:rPr>
                      <w:t xml:space="preserve"> </w:t>
                    </w:r>
                  </w:p>
                  <w:p w14:paraId="7DF20B96" w14:textId="3B0CC598" w:rsidR="00DF0F99" w:rsidRPr="00B003D7" w:rsidRDefault="00DF0F99" w:rsidP="00DF0F99">
                    <w:pPr>
                      <w:spacing w:after="0" w:line="230" w:lineRule="exact"/>
                      <w:rPr>
                        <w:rFonts w:ascii="Montserrat" w:hAnsi="Montserrat"/>
                        <w:color w:val="FF0000"/>
                        <w:sz w:val="18"/>
                        <w:szCs w:val="18"/>
                      </w:rPr>
                    </w:pPr>
                  </w:p>
                </w:txbxContent>
              </v:textbox>
              <w10:wrap type="square" anchorx="margin"/>
            </v:shape>
          </w:pict>
        </mc:Fallback>
      </mc:AlternateContent>
    </w:r>
  </w:p>
  <w:p w14:paraId="62106103" w14:textId="01D977AF" w:rsidR="00F27EFA" w:rsidRPr="00F27EFA" w:rsidRDefault="009B30DF" w:rsidP="00F27EFA">
    <w:pPr>
      <w:tabs>
        <w:tab w:val="center" w:pos="4677"/>
        <w:tab w:val="right" w:pos="9355"/>
      </w:tabs>
      <w:spacing w:after="0" w:line="240" w:lineRule="exact"/>
      <w:rPr>
        <w:rFonts w:ascii="Montserrat" w:eastAsia="Calibri" w:hAnsi="Montserrat" w:cs="Arial"/>
        <w:b/>
        <w:bCs/>
        <w:sz w:val="23"/>
        <w:szCs w:val="23"/>
      </w:rPr>
    </w:pPr>
    <w:r w:rsidRPr="00F27EFA">
      <w:rPr>
        <w:rFonts w:ascii="Circe Bold" w:eastAsia="Calibri" w:hAnsi="Circe Bold" w:cs="Arial"/>
        <w:noProof/>
        <w:sz w:val="23"/>
        <w:szCs w:val="23"/>
        <w:lang w:eastAsia="uk-UA"/>
      </w:rPr>
      <mc:AlternateContent>
        <mc:Choice Requires="wps">
          <w:drawing>
            <wp:anchor distT="45720" distB="45720" distL="114300" distR="114300" simplePos="0" relativeHeight="251660288" behindDoc="0" locked="0" layoutInCell="1" allowOverlap="1" wp14:anchorId="6FC84117" wp14:editId="62F1511F">
              <wp:simplePos x="0" y="0"/>
              <wp:positionH relativeFrom="margin">
                <wp:posOffset>3128010</wp:posOffset>
              </wp:positionH>
              <wp:positionV relativeFrom="paragraph">
                <wp:posOffset>197485</wp:posOffset>
              </wp:positionV>
              <wp:extent cx="2924175" cy="487680"/>
              <wp:effectExtent l="0" t="0" r="9525" b="762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87680"/>
                      </a:xfrm>
                      <a:prstGeom prst="rect">
                        <a:avLst/>
                      </a:prstGeom>
                      <a:noFill/>
                      <a:ln w="9525">
                        <a:noFill/>
                        <a:miter lim="800000"/>
                        <a:headEnd/>
                        <a:tailEnd/>
                      </a:ln>
                    </wps:spPr>
                    <wps:txbx>
                      <w:txbxContent>
                        <w:p w14:paraId="34830584" w14:textId="47CEC965" w:rsidR="00F27EFA" w:rsidRPr="00123D99" w:rsidRDefault="00F27EFA" w:rsidP="00F27EFA">
                          <w:pPr>
                            <w:spacing w:after="0" w:line="230" w:lineRule="exact"/>
                            <w:jc w:val="right"/>
                            <w:rPr>
                              <w:rFonts w:ascii="Montserrat" w:hAnsi="Montserrat"/>
                              <w:sz w:val="18"/>
                              <w:szCs w:val="18"/>
                              <w:lang w:val="ru-RU"/>
                            </w:rPr>
                          </w:pPr>
                          <w:r w:rsidRPr="00123D99">
                            <w:rPr>
                              <w:rFonts w:ascii="Montserrat" w:hAnsi="Montserrat"/>
                              <w:sz w:val="18"/>
                              <w:szCs w:val="18"/>
                            </w:rPr>
                            <w:t>п/р UA</w:t>
                          </w:r>
                          <w:r w:rsidR="00123D99">
                            <w:rPr>
                              <w:rFonts w:ascii="Montserrat" w:hAnsi="Montserrat"/>
                              <w:sz w:val="18"/>
                              <w:szCs w:val="18"/>
                            </w:rPr>
                            <w:t>773054820000026006300200221</w:t>
                          </w:r>
                        </w:p>
                        <w:p w14:paraId="02E24859" w14:textId="77777777" w:rsidR="000535EB" w:rsidRDefault="00F27EFA" w:rsidP="00F27EFA">
                          <w:pPr>
                            <w:spacing w:after="0" w:line="230" w:lineRule="exact"/>
                            <w:jc w:val="right"/>
                            <w:rPr>
                              <w:rFonts w:ascii="Montserrat" w:hAnsi="Montserrat"/>
                              <w:sz w:val="18"/>
                              <w:szCs w:val="18"/>
                              <w:lang w:val="ru-RU"/>
                            </w:rPr>
                          </w:pPr>
                          <w:r w:rsidRPr="00123D99">
                            <w:rPr>
                              <w:rFonts w:ascii="Montserrat" w:hAnsi="Montserrat"/>
                              <w:sz w:val="18"/>
                              <w:szCs w:val="18"/>
                            </w:rPr>
                            <w:t xml:space="preserve">АТ </w:t>
                          </w:r>
                          <w:r w:rsidRPr="00123D99">
                            <w:rPr>
                              <w:rFonts w:ascii="Montserrat" w:hAnsi="Montserrat"/>
                              <w:sz w:val="18"/>
                              <w:szCs w:val="18"/>
                              <w:lang w:val="ru-RU"/>
                            </w:rPr>
                            <w:t>“</w:t>
                          </w:r>
                          <w:r w:rsidRPr="00123D99">
                            <w:rPr>
                              <w:rFonts w:ascii="Montserrat" w:hAnsi="Montserrat"/>
                              <w:sz w:val="18"/>
                              <w:szCs w:val="18"/>
                            </w:rPr>
                            <w:t>ОЩАДБАНК</w:t>
                          </w:r>
                          <w:r w:rsidRPr="00123D99">
                            <w:rPr>
                              <w:rFonts w:ascii="Montserrat" w:hAnsi="Montserrat"/>
                              <w:sz w:val="18"/>
                              <w:szCs w:val="18"/>
                              <w:lang w:val="ru-RU"/>
                            </w:rPr>
                            <w:t>”</w:t>
                          </w:r>
                        </w:p>
                        <w:p w14:paraId="3DFE2179" w14:textId="77777777" w:rsidR="000535EB" w:rsidRPr="00FC4FBD" w:rsidRDefault="000535EB" w:rsidP="000535EB">
                          <w:pPr>
                            <w:spacing w:after="0" w:line="230" w:lineRule="exact"/>
                            <w:jc w:val="right"/>
                            <w:rPr>
                              <w:rFonts w:ascii="Montserrat" w:hAnsi="Montserrat"/>
                              <w:sz w:val="18"/>
                              <w:szCs w:val="18"/>
                            </w:rPr>
                          </w:pPr>
                          <w:r w:rsidRPr="00FC4FBD">
                            <w:rPr>
                              <w:rFonts w:ascii="Montserrat" w:hAnsi="Montserrat"/>
                              <w:sz w:val="18"/>
                              <w:szCs w:val="18"/>
                            </w:rPr>
                            <w:t>код за ЄДРПОУ 44952395</w:t>
                          </w:r>
                        </w:p>
                        <w:p w14:paraId="21776CA6" w14:textId="192D88B5" w:rsidR="00F27EFA" w:rsidRPr="00123D99" w:rsidRDefault="00F27EFA" w:rsidP="00F27EFA">
                          <w:pPr>
                            <w:spacing w:after="0" w:line="230" w:lineRule="exact"/>
                            <w:jc w:val="right"/>
                            <w:rPr>
                              <w:rFonts w:ascii="Montserrat" w:hAnsi="Montserrat"/>
                              <w:sz w:val="18"/>
                              <w:szCs w:val="18"/>
                            </w:rPr>
                          </w:pPr>
                          <w:r w:rsidRPr="00123D99">
                            <w:rPr>
                              <w:rFonts w:ascii="Montserrat" w:hAnsi="Montserrat"/>
                              <w:sz w:val="18"/>
                              <w:szCs w:val="18"/>
                            </w:rPr>
                            <w:t xml:space="preserve"> </w:t>
                          </w:r>
                          <w:r w:rsidR="000535EB">
                            <w:rPr>
                              <w:rFonts w:ascii="Montserrat" w:hAnsi="Montserrat"/>
                              <w:sz w:val="18"/>
                              <w:szCs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C84117" id="_x0000_s1027" type="#_x0000_t202" style="position:absolute;margin-left:246.3pt;margin-top:15.55pt;width:230.25pt;height:3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" filled="f" stroked="f">
              <v:textbox inset="0,0,0,0">
                <w:txbxContent>
                  <w:p w14:paraId="34830584" w14:textId="47CEC965" w:rsidR="00F27EFA" w:rsidRPr="00123D99" w:rsidRDefault="00F27EFA" w:rsidP="00F27EFA">
                    <w:pPr>
                      <w:spacing w:after="0" w:line="230" w:lineRule="exact"/>
                      <w:jc w:val="right"/>
                      <w:rPr>
                        <w:rFonts w:ascii="Montserrat" w:hAnsi="Montserrat"/>
                        <w:sz w:val="18"/>
                        <w:szCs w:val="18"/>
                        <w:lang w:val="ru-RU"/>
                      </w:rPr>
                    </w:pPr>
                    <w:r w:rsidRPr="00123D99">
                      <w:rPr>
                        <w:rFonts w:ascii="Montserrat" w:hAnsi="Montserrat"/>
                        <w:sz w:val="18"/>
                        <w:szCs w:val="18"/>
                      </w:rPr>
                      <w:t>п/р UA</w:t>
                    </w:r>
                    <w:r w:rsidR="00123D99">
                      <w:rPr>
                        <w:rFonts w:ascii="Montserrat" w:hAnsi="Montserrat"/>
                        <w:sz w:val="18"/>
                        <w:szCs w:val="18"/>
                      </w:rPr>
                      <w:t>773054820000026006300200221</w:t>
                    </w:r>
                  </w:p>
                  <w:p w14:paraId="02E24859" w14:textId="77777777" w:rsidR="000535EB" w:rsidRDefault="00F27EFA" w:rsidP="00F27EFA">
                    <w:pPr>
                      <w:spacing w:after="0" w:line="230" w:lineRule="exact"/>
                      <w:jc w:val="right"/>
                      <w:rPr>
                        <w:rFonts w:ascii="Montserrat" w:hAnsi="Montserrat"/>
                        <w:sz w:val="18"/>
                        <w:szCs w:val="18"/>
                        <w:lang w:val="ru-RU"/>
                      </w:rPr>
                    </w:pPr>
                    <w:r w:rsidRPr="00123D99">
                      <w:rPr>
                        <w:rFonts w:ascii="Montserrat" w:hAnsi="Montserrat"/>
                        <w:sz w:val="18"/>
                        <w:szCs w:val="18"/>
                      </w:rPr>
                      <w:t xml:space="preserve">АТ </w:t>
                    </w:r>
                    <w:r w:rsidRPr="00123D99">
                      <w:rPr>
                        <w:rFonts w:ascii="Montserrat" w:hAnsi="Montserrat"/>
                        <w:sz w:val="18"/>
                        <w:szCs w:val="18"/>
                        <w:lang w:val="ru-RU"/>
                      </w:rPr>
                      <w:t>“</w:t>
                    </w:r>
                    <w:r w:rsidRPr="00123D99">
                      <w:rPr>
                        <w:rFonts w:ascii="Montserrat" w:hAnsi="Montserrat"/>
                        <w:sz w:val="18"/>
                        <w:szCs w:val="18"/>
                      </w:rPr>
                      <w:t>ОЩАДБАНК</w:t>
                    </w:r>
                    <w:r w:rsidRPr="00123D99">
                      <w:rPr>
                        <w:rFonts w:ascii="Montserrat" w:hAnsi="Montserrat"/>
                        <w:sz w:val="18"/>
                        <w:szCs w:val="18"/>
                        <w:lang w:val="ru-RU"/>
                      </w:rPr>
                      <w:t>”</w:t>
                    </w:r>
                  </w:p>
                  <w:p w14:paraId="3DFE2179" w14:textId="77777777" w:rsidR="000535EB" w:rsidRPr="00FC4FBD" w:rsidRDefault="000535EB" w:rsidP="000535EB">
                    <w:pPr>
                      <w:spacing w:after="0" w:line="230" w:lineRule="exact"/>
                      <w:jc w:val="right"/>
                      <w:rPr>
                        <w:rFonts w:ascii="Montserrat" w:hAnsi="Montserrat"/>
                        <w:sz w:val="18"/>
                        <w:szCs w:val="18"/>
                      </w:rPr>
                    </w:pPr>
                    <w:r w:rsidRPr="00FC4FBD">
                      <w:rPr>
                        <w:rFonts w:ascii="Montserrat" w:hAnsi="Montserrat"/>
                        <w:sz w:val="18"/>
                        <w:szCs w:val="18"/>
                      </w:rPr>
                      <w:t>код за ЄДРПОУ 44952395</w:t>
                    </w:r>
                  </w:p>
                  <w:p w14:paraId="21776CA6" w14:textId="192D88B5" w:rsidR="00F27EFA" w:rsidRPr="00123D99" w:rsidRDefault="00F27EFA" w:rsidP="00F27EFA">
                    <w:pPr>
                      <w:spacing w:after="0" w:line="230" w:lineRule="exact"/>
                      <w:jc w:val="right"/>
                      <w:rPr>
                        <w:rFonts w:ascii="Montserrat" w:hAnsi="Montserrat"/>
                        <w:sz w:val="18"/>
                        <w:szCs w:val="18"/>
                      </w:rPr>
                    </w:pPr>
                    <w:r w:rsidRPr="00123D99">
                      <w:rPr>
                        <w:rFonts w:ascii="Montserrat" w:hAnsi="Montserrat"/>
                        <w:sz w:val="18"/>
                        <w:szCs w:val="18"/>
                      </w:rPr>
                      <w:t xml:space="preserve"> </w:t>
                    </w:r>
                    <w:r w:rsidR="000535EB">
                      <w:rPr>
                        <w:rFonts w:ascii="Montserrat" w:hAnsi="Montserrat"/>
                        <w:sz w:val="18"/>
                        <w:szCs w:val="18"/>
                      </w:rPr>
                      <w:t>'</w:t>
                    </w:r>
                  </w:p>
                </w:txbxContent>
              </v:textbox>
              <w10:wrap type="square" anchorx="margin"/>
            </v:shape>
          </w:pict>
        </mc:Fallback>
      </mc:AlternateContent>
    </w:r>
    <w:r w:rsidR="00DF0F99" w:rsidRPr="00F27EFA">
      <w:rPr>
        <w:rFonts w:ascii="Circe Bold" w:eastAsia="Calibri" w:hAnsi="Circe Bold" w:cs="Arial"/>
        <w:noProof/>
        <w:sz w:val="23"/>
        <w:szCs w:val="23"/>
        <w:lang w:eastAsia="uk-UA"/>
      </w:rPr>
      <mc:AlternateContent>
        <mc:Choice Requires="wps">
          <w:drawing>
            <wp:anchor distT="0" distB="0" distL="114300" distR="114300" simplePos="0" relativeHeight="251659264" behindDoc="0" locked="0" layoutInCell="1" allowOverlap="1" wp14:anchorId="3B3CE5A7" wp14:editId="68288DB8">
              <wp:simplePos x="0" y="0"/>
              <wp:positionH relativeFrom="column">
                <wp:posOffset>-9526</wp:posOffset>
              </wp:positionH>
              <wp:positionV relativeFrom="paragraph">
                <wp:posOffset>732155</wp:posOffset>
              </wp:positionV>
              <wp:extent cx="6105525"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noFill/>
                      <a:ln w="19050" cap="flat" cmpd="sng" algn="ctr">
                        <a:solidFill>
                          <a:srgbClr val="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0AE88F0F" id="Прямая соединительная линия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7.65pt" to="480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" strokeweight="1.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FA"/>
    <w:rsid w:val="00002010"/>
    <w:rsid w:val="000535EB"/>
    <w:rsid w:val="0006442F"/>
    <w:rsid w:val="000B2292"/>
    <w:rsid w:val="00106F9F"/>
    <w:rsid w:val="00123D99"/>
    <w:rsid w:val="001A3994"/>
    <w:rsid w:val="001F70B7"/>
    <w:rsid w:val="00232A82"/>
    <w:rsid w:val="0023625C"/>
    <w:rsid w:val="00246E07"/>
    <w:rsid w:val="002538E9"/>
    <w:rsid w:val="0026159D"/>
    <w:rsid w:val="00261B91"/>
    <w:rsid w:val="002905C9"/>
    <w:rsid w:val="002F2B5C"/>
    <w:rsid w:val="002F4744"/>
    <w:rsid w:val="002F7586"/>
    <w:rsid w:val="003466CB"/>
    <w:rsid w:val="00394FAD"/>
    <w:rsid w:val="0041282C"/>
    <w:rsid w:val="004C2F11"/>
    <w:rsid w:val="004E03A3"/>
    <w:rsid w:val="007363BB"/>
    <w:rsid w:val="00886462"/>
    <w:rsid w:val="008905B7"/>
    <w:rsid w:val="008E6297"/>
    <w:rsid w:val="009141A5"/>
    <w:rsid w:val="00985958"/>
    <w:rsid w:val="009A7D16"/>
    <w:rsid w:val="009B30DF"/>
    <w:rsid w:val="009D083E"/>
    <w:rsid w:val="00A16A1C"/>
    <w:rsid w:val="00A9027B"/>
    <w:rsid w:val="00AC69DF"/>
    <w:rsid w:val="00B003D7"/>
    <w:rsid w:val="00B31CFD"/>
    <w:rsid w:val="00B51629"/>
    <w:rsid w:val="00D0127E"/>
    <w:rsid w:val="00D07C95"/>
    <w:rsid w:val="00D10A93"/>
    <w:rsid w:val="00D66A9B"/>
    <w:rsid w:val="00DA4B79"/>
    <w:rsid w:val="00DF0F99"/>
    <w:rsid w:val="00E538FF"/>
    <w:rsid w:val="00EF3537"/>
    <w:rsid w:val="00F02131"/>
    <w:rsid w:val="00F123EF"/>
    <w:rsid w:val="00F27EFA"/>
    <w:rsid w:val="00F5444E"/>
    <w:rsid w:val="00F81506"/>
    <w:rsid w:val="00F938ED"/>
    <w:rsid w:val="00FC4F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98B29"/>
  <w15:chartTrackingRefBased/>
  <w15:docId w15:val="{2C81AEBB-3DD6-4815-84EF-FB787670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EF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27EFA"/>
  </w:style>
  <w:style w:type="paragraph" w:styleId="a5">
    <w:name w:val="footer"/>
    <w:basedOn w:val="a"/>
    <w:link w:val="a6"/>
    <w:uiPriority w:val="99"/>
    <w:unhideWhenUsed/>
    <w:rsid w:val="00F27EF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27EFA"/>
  </w:style>
  <w:style w:type="character" w:styleId="a7">
    <w:name w:val="Hyperlink"/>
    <w:basedOn w:val="a0"/>
    <w:uiPriority w:val="99"/>
    <w:unhideWhenUsed/>
    <w:rsid w:val="00DF0F99"/>
    <w:rPr>
      <w:color w:val="0563C1" w:themeColor="hyperlink"/>
      <w:u w:val="single"/>
    </w:rPr>
  </w:style>
  <w:style w:type="character" w:styleId="a8">
    <w:name w:val="Unresolved Mention"/>
    <w:basedOn w:val="a0"/>
    <w:uiPriority w:val="99"/>
    <w:semiHidden/>
    <w:unhideWhenUsed/>
    <w:rsid w:val="00D0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office.kr@grmu.com.ua" TargetMode="External"/><Relationship Id="rId2" Type="http://schemas.openxmlformats.org/officeDocument/2006/relationships/hyperlink" Target="mailto:office.kr@grmu.com.ua"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dc2b64e-a750-4809-8128-bb29c91674e3">5HQJ6WE7DAKY-26-2182</_dlc_DocId>
    <_dlc_DocIdUrl xmlns="bdc2b64e-a750-4809-8128-bb29c91674e3">
      <Url>https://portal.naftogaz.com/_layouts/15/DocIdRedir.aspx?ID=5HQJ6WE7DAKY-26-2182</Url>
      <Description>5HQJ6WE7DAKY-26-2182</Description>
    </_dlc_DocId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194C88FFFB9D342A1EE7E33771D321E" ma:contentTypeVersion="1" ma:contentTypeDescription="Створення нового документа." ma:contentTypeScope="" ma:versionID="d39b72e5a192a70e37d3bf45efe8001b">
  <xsd:schema xmlns:xsd="http://www.w3.org/2001/XMLSchema" xmlns:xs="http://www.w3.org/2001/XMLSchema" xmlns:p="http://schemas.microsoft.com/office/2006/metadata/properties" xmlns:ns1="http://schemas.microsoft.com/sharepoint/v3" xmlns:ns2="bdc2b64e-a750-4809-8128-bb29c91674e3" targetNamespace="http://schemas.microsoft.com/office/2006/metadata/properties" ma:root="true" ma:fieldsID="b03c760eebfb3d6cd7a8001a2e2272a3" ns1:_="" ns2:_="">
    <xsd:import namespace="http://schemas.microsoft.com/sharepoint/v3"/>
    <xsd:import namespace="bdc2b64e-a750-4809-8128-bb29c91674e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початку розкладу" ma:description="" ma:hidden="true" ma:internalName="PublishingStartDate">
      <xsd:simpleType>
        <xsd:restriction base="dms:Unknown"/>
      </xsd:simpleType>
    </xsd:element>
    <xsd:element name="PublishingExpirationDate" ma:index="12" nillable="true" ma:displayName="Дата початку розкладу"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c2b64e-a750-4809-8128-bb29c91674e3"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8E751A-875E-4DF9-8BAB-1C21E7F244E4}">
  <ds:schemaRefs>
    <ds:schemaRef ds:uri="http://schemas.microsoft.com/sharepoint/v3/contenttype/forms"/>
  </ds:schemaRefs>
</ds:datastoreItem>
</file>

<file path=customXml/itemProps2.xml><?xml version="1.0" encoding="utf-8"?>
<ds:datastoreItem xmlns:ds="http://schemas.openxmlformats.org/officeDocument/2006/customXml" ds:itemID="{D7EDCC50-C4ED-4B6E-9486-A33B3D505712}">
  <ds:schemaRefs>
    <ds:schemaRef ds:uri="http://schemas.microsoft.com/office/2006/metadata/properties"/>
    <ds:schemaRef ds:uri="http://schemas.microsoft.com/office/infopath/2007/PartnerControls"/>
    <ds:schemaRef ds:uri="bdc2b64e-a750-4809-8128-bb29c91674e3"/>
    <ds:schemaRef ds:uri="http://schemas.microsoft.com/sharepoint/v3"/>
  </ds:schemaRefs>
</ds:datastoreItem>
</file>

<file path=customXml/itemProps3.xml><?xml version="1.0" encoding="utf-8"?>
<ds:datastoreItem xmlns:ds="http://schemas.openxmlformats.org/officeDocument/2006/customXml" ds:itemID="{7F47625E-1ABE-49DA-B7B5-5AB9D63C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c2b64e-a750-4809-8128-bb29c9167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A75F3-2BD1-425A-86BE-18ED8BDB28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1828</Words>
  <Characters>1043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Бажан Галина Олександрівна</dc:creator>
  <cp:keywords/>
  <dc:description/>
  <cp:lastModifiedBy>Байда Віктор Васильович</cp:lastModifiedBy>
  <cp:revision>2</cp:revision>
  <cp:lastPrinted>2023-01-09T13:13:00Z</cp:lastPrinted>
  <dcterms:created xsi:type="dcterms:W3CDTF">2024-05-22T08:06:00Z</dcterms:created>
  <dcterms:modified xsi:type="dcterms:W3CDTF">2024-05-22T08:06:00Z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118443af-5e41-40c9-bdb6-90c857c80727</vt:lpwstr>
  </property>
  <property fmtid="{D5CDD505-2E9C-101B-9397-08002B2CF9AE}" pid="3" name="ContentTypeId">
    <vt:lpwstr>0x010100F194C88FFFB9D342A1EE7E33771D321E</vt:lpwstr>
  </property>
</Properties>
</file>