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B2214" w14:textId="32952EA3" w:rsidR="001436F4" w:rsidRPr="00F454C2" w:rsidRDefault="00902AA8" w:rsidP="001436F4">
      <w:pPr>
        <w:spacing w:after="0"/>
        <w:ind w:firstLine="993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F454C2">
        <w:rPr>
          <w:rFonts w:ascii="Arial" w:hAnsi="Arial" w:cs="Arial"/>
          <w:b/>
          <w:sz w:val="20"/>
          <w:szCs w:val="20"/>
          <w:lang w:val="uk-UA"/>
        </w:rPr>
        <w:t xml:space="preserve">Технічне завдання № </w:t>
      </w:r>
      <w:r w:rsidR="00406482">
        <w:rPr>
          <w:rFonts w:ascii="Arial" w:hAnsi="Arial" w:cs="Arial"/>
          <w:b/>
          <w:sz w:val="20"/>
          <w:szCs w:val="20"/>
          <w:lang w:val="uk-UA"/>
        </w:rPr>
        <w:t>_</w:t>
      </w:r>
      <w:r w:rsidR="00480481">
        <w:rPr>
          <w:rFonts w:ascii="Arial" w:hAnsi="Arial" w:cs="Arial"/>
          <w:b/>
          <w:sz w:val="20"/>
          <w:szCs w:val="20"/>
          <w:lang w:val="uk-UA"/>
        </w:rPr>
        <w:t>___</w:t>
      </w:r>
      <w:r w:rsidR="00406482">
        <w:rPr>
          <w:rFonts w:ascii="Arial" w:hAnsi="Arial" w:cs="Arial"/>
          <w:b/>
          <w:sz w:val="20"/>
          <w:szCs w:val="20"/>
          <w:lang w:val="uk-UA"/>
        </w:rPr>
        <w:t>_</w:t>
      </w:r>
      <w:r w:rsidR="001436F4" w:rsidRPr="00F454C2">
        <w:rPr>
          <w:rFonts w:ascii="Arial" w:hAnsi="Arial" w:cs="Arial"/>
          <w:b/>
          <w:sz w:val="20"/>
          <w:szCs w:val="20"/>
          <w:lang w:val="uk-UA"/>
        </w:rPr>
        <w:t xml:space="preserve"> від </w:t>
      </w:r>
      <w:r w:rsidR="00406482">
        <w:rPr>
          <w:rFonts w:ascii="Arial" w:hAnsi="Arial" w:cs="Arial"/>
          <w:b/>
          <w:sz w:val="20"/>
          <w:szCs w:val="20"/>
          <w:lang w:val="uk-UA"/>
        </w:rPr>
        <w:t>_</w:t>
      </w:r>
      <w:r w:rsidR="00480481">
        <w:rPr>
          <w:rFonts w:ascii="Arial" w:hAnsi="Arial" w:cs="Arial"/>
          <w:b/>
          <w:sz w:val="20"/>
          <w:szCs w:val="20"/>
          <w:lang w:val="uk-UA"/>
        </w:rPr>
        <w:t>____________</w:t>
      </w:r>
      <w:r w:rsidR="00406482">
        <w:rPr>
          <w:rFonts w:ascii="Arial" w:hAnsi="Arial" w:cs="Arial"/>
          <w:b/>
          <w:sz w:val="20"/>
          <w:szCs w:val="20"/>
          <w:lang w:val="uk-UA"/>
        </w:rPr>
        <w:t>____</w:t>
      </w:r>
    </w:p>
    <w:p w14:paraId="1DC74DDB" w14:textId="6FB6506D" w:rsidR="00902AA8" w:rsidRPr="00F454C2" w:rsidRDefault="00902AA8" w:rsidP="001436F4">
      <w:pPr>
        <w:spacing w:after="0"/>
        <w:ind w:firstLine="993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F454C2">
        <w:rPr>
          <w:rFonts w:ascii="Arial" w:hAnsi="Arial" w:cs="Arial"/>
          <w:b/>
          <w:sz w:val="20"/>
          <w:szCs w:val="20"/>
          <w:lang w:val="uk-UA"/>
        </w:rPr>
        <w:t xml:space="preserve">на проектування організації та облаштування засобів дистанційної передачі даних на комерційному вузлі обліку газу </w:t>
      </w:r>
      <w:r w:rsidR="00406482">
        <w:rPr>
          <w:rFonts w:ascii="Arial" w:hAnsi="Arial" w:cs="Arial"/>
          <w:b/>
          <w:sz w:val="20"/>
          <w:szCs w:val="20"/>
          <w:lang w:val="uk-UA"/>
        </w:rPr>
        <w:t>_______________________________________________________________</w:t>
      </w:r>
      <w:r w:rsidRPr="00F454C2">
        <w:rPr>
          <w:rFonts w:ascii="Arial" w:hAnsi="Arial" w:cs="Arial"/>
          <w:b/>
          <w:sz w:val="20"/>
          <w:szCs w:val="20"/>
          <w:lang w:val="uk-UA"/>
        </w:rPr>
        <w:t xml:space="preserve">, розташованого за адресою: </w:t>
      </w:r>
      <w:r w:rsidR="00406482">
        <w:rPr>
          <w:rFonts w:ascii="Arial" w:hAnsi="Arial" w:cs="Arial"/>
          <w:b/>
          <w:sz w:val="20"/>
          <w:szCs w:val="20"/>
          <w:lang w:val="uk-UA"/>
        </w:rPr>
        <w:t>__________________________________________________________________</w:t>
      </w:r>
      <w:r w:rsidRPr="00F454C2">
        <w:rPr>
          <w:rFonts w:ascii="Arial" w:hAnsi="Arial" w:cs="Arial"/>
          <w:b/>
          <w:sz w:val="20"/>
          <w:szCs w:val="20"/>
          <w:lang w:val="uk-U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648"/>
        <w:gridCol w:w="7156"/>
      </w:tblGrid>
      <w:tr w:rsidR="00902AA8" w:rsidRPr="00F454C2" w14:paraId="4CB1527A" w14:textId="77777777" w:rsidTr="00C25A18">
        <w:tc>
          <w:tcPr>
            <w:tcW w:w="534" w:type="dxa"/>
            <w:vAlign w:val="center"/>
          </w:tcPr>
          <w:p w14:paraId="02029651" w14:textId="77777777" w:rsidR="00902AA8" w:rsidRPr="00F454C2" w:rsidRDefault="00902AA8" w:rsidP="00902A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693" w:type="dxa"/>
            <w:vAlign w:val="center"/>
          </w:tcPr>
          <w:p w14:paraId="384D470A" w14:textId="77777777" w:rsidR="00902AA8" w:rsidRPr="00F454C2" w:rsidRDefault="00902AA8" w:rsidP="00902A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b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7335" w:type="dxa"/>
            <w:vAlign w:val="center"/>
          </w:tcPr>
          <w:p w14:paraId="07AB2B85" w14:textId="77777777" w:rsidR="00902AA8" w:rsidRPr="00F454C2" w:rsidRDefault="00902AA8" w:rsidP="00902A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b/>
                <w:sz w:val="20"/>
                <w:szCs w:val="20"/>
                <w:lang w:val="uk-UA"/>
              </w:rPr>
              <w:t>Вимоги</w:t>
            </w:r>
          </w:p>
        </w:tc>
      </w:tr>
      <w:tr w:rsidR="00902AA8" w:rsidRPr="00E37E44" w14:paraId="31426C83" w14:textId="77777777" w:rsidTr="00C25A18">
        <w:tc>
          <w:tcPr>
            <w:tcW w:w="534" w:type="dxa"/>
          </w:tcPr>
          <w:p w14:paraId="49B5DEE6" w14:textId="77777777" w:rsidR="00902AA8" w:rsidRPr="00F454C2" w:rsidRDefault="00902AA8" w:rsidP="00902AA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2693" w:type="dxa"/>
          </w:tcPr>
          <w:p w14:paraId="6134E975" w14:textId="77777777" w:rsidR="00902AA8" w:rsidRPr="00F454C2" w:rsidRDefault="00902AA8" w:rsidP="00902AA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>Перелік даних, що передаються до Оператора ГРМ</w:t>
            </w:r>
            <w:r w:rsidR="007F0383" w:rsidRPr="00F454C2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7335" w:type="dxa"/>
          </w:tcPr>
          <w:p w14:paraId="28DA4612" w14:textId="77777777" w:rsidR="00406482" w:rsidRDefault="00406482" w:rsidP="0040648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27760">
              <w:rPr>
                <w:rFonts w:ascii="Arial" w:hAnsi="Arial" w:cs="Arial"/>
                <w:sz w:val="20"/>
                <w:szCs w:val="20"/>
                <w:lang w:val="uk-UA"/>
              </w:rPr>
              <w:t xml:space="preserve">- звіт за контрактну годину; </w:t>
            </w:r>
          </w:p>
          <w:p w14:paraId="58BEEB9E" w14:textId="77777777" w:rsidR="00406482" w:rsidRDefault="00406482" w:rsidP="0040648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27760">
              <w:rPr>
                <w:rFonts w:ascii="Arial" w:hAnsi="Arial" w:cs="Arial"/>
                <w:sz w:val="20"/>
                <w:szCs w:val="20"/>
                <w:lang w:val="uk-UA"/>
              </w:rPr>
              <w:t xml:space="preserve">- звіт за контрактну добу; </w:t>
            </w:r>
          </w:p>
          <w:p w14:paraId="2F61E663" w14:textId="77777777" w:rsidR="00406482" w:rsidRDefault="00406482" w:rsidP="0040648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27760">
              <w:rPr>
                <w:rFonts w:ascii="Arial" w:hAnsi="Arial" w:cs="Arial"/>
                <w:sz w:val="20"/>
                <w:szCs w:val="20"/>
                <w:lang w:val="uk-UA"/>
              </w:rPr>
              <w:t xml:space="preserve">- звіт за контрактний місяць; </w:t>
            </w:r>
          </w:p>
          <w:p w14:paraId="59D04392" w14:textId="77777777" w:rsidR="00406482" w:rsidRDefault="00406482" w:rsidP="0040648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27760">
              <w:rPr>
                <w:rFonts w:ascii="Arial" w:hAnsi="Arial" w:cs="Arial"/>
                <w:sz w:val="20"/>
                <w:szCs w:val="20"/>
                <w:lang w:val="uk-UA"/>
              </w:rPr>
              <w:t xml:space="preserve">- протокол аварійних ситуацій; </w:t>
            </w:r>
          </w:p>
          <w:p w14:paraId="25BD2F8D" w14:textId="77777777" w:rsidR="00406482" w:rsidRDefault="00406482" w:rsidP="0040648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27760">
              <w:rPr>
                <w:rFonts w:ascii="Arial" w:hAnsi="Arial" w:cs="Arial"/>
                <w:sz w:val="20"/>
                <w:szCs w:val="20"/>
                <w:lang w:val="uk-UA"/>
              </w:rPr>
              <w:t xml:space="preserve">- протокол про втручання в роботу обчислювача; </w:t>
            </w:r>
          </w:p>
          <w:p w14:paraId="65D60332" w14:textId="77777777" w:rsidR="00406482" w:rsidRDefault="00406482" w:rsidP="0040648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27760">
              <w:rPr>
                <w:rFonts w:ascii="Arial" w:hAnsi="Arial" w:cs="Arial"/>
                <w:sz w:val="20"/>
                <w:szCs w:val="20"/>
                <w:lang w:val="uk-UA"/>
              </w:rPr>
              <w:t xml:space="preserve">- поточні значення вимірювальних параметрів; </w:t>
            </w:r>
          </w:p>
          <w:p w14:paraId="45ED076B" w14:textId="5E45803C" w:rsidR="00902AA8" w:rsidRPr="00F454C2" w:rsidRDefault="00406482" w:rsidP="0040648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27760">
              <w:rPr>
                <w:rFonts w:ascii="Arial" w:hAnsi="Arial" w:cs="Arial"/>
                <w:sz w:val="20"/>
                <w:szCs w:val="20"/>
                <w:lang w:val="uk-UA"/>
              </w:rPr>
              <w:t>- протокол конфігурування (параметризації) обчислювача (типи та типорозміри ЗВТ, діапазони вимірювань перетворювачів, діаметри трубопроводів та інше).</w:t>
            </w:r>
          </w:p>
        </w:tc>
      </w:tr>
      <w:tr w:rsidR="00902AA8" w:rsidRPr="00E37E44" w14:paraId="4966A461" w14:textId="77777777" w:rsidTr="00C25A18">
        <w:tc>
          <w:tcPr>
            <w:tcW w:w="534" w:type="dxa"/>
          </w:tcPr>
          <w:p w14:paraId="5C49B2DB" w14:textId="77777777" w:rsidR="00902AA8" w:rsidRPr="00F454C2" w:rsidRDefault="00902AA8" w:rsidP="00902AA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2693" w:type="dxa"/>
          </w:tcPr>
          <w:p w14:paraId="125F7086" w14:textId="77777777" w:rsidR="00902AA8" w:rsidRPr="00F454C2" w:rsidRDefault="00902AA8" w:rsidP="00902AA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>Протокол передачі даних</w:t>
            </w:r>
            <w:r w:rsidR="007F0383" w:rsidRPr="00F454C2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7335" w:type="dxa"/>
          </w:tcPr>
          <w:p w14:paraId="5E2AFD41" w14:textId="426970F6" w:rsidR="00406482" w:rsidRDefault="00406482" w:rsidP="00902AA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06482">
              <w:rPr>
                <w:rFonts w:ascii="Arial" w:hAnsi="Arial" w:cs="Arial"/>
                <w:sz w:val="20"/>
                <w:szCs w:val="20"/>
                <w:lang w:val="uk-UA"/>
              </w:rPr>
              <w:t xml:space="preserve">При облаштуванні засобів дистанційної передачі даних на комерційному </w:t>
            </w:r>
            <w:r w:rsidR="00E37E44">
              <w:rPr>
                <w:rFonts w:ascii="Arial" w:hAnsi="Arial" w:cs="Arial"/>
                <w:sz w:val="20"/>
                <w:szCs w:val="20"/>
                <w:lang w:val="uk-UA"/>
              </w:rPr>
              <w:t xml:space="preserve">вузлі </w:t>
            </w:r>
            <w:r w:rsidRPr="00406482">
              <w:rPr>
                <w:rFonts w:ascii="Arial" w:hAnsi="Arial" w:cs="Arial"/>
                <w:sz w:val="20"/>
                <w:szCs w:val="20"/>
                <w:lang w:val="uk-UA"/>
              </w:rPr>
              <w:t>обліку необхідно використовувати протоколи передачі даних, що передбачені виробниками обчислювачів/коректорів об’єму газу, якими оснащен</w:t>
            </w:r>
            <w:r w:rsidR="00E37E44">
              <w:rPr>
                <w:rFonts w:ascii="Arial" w:hAnsi="Arial" w:cs="Arial"/>
                <w:sz w:val="20"/>
                <w:szCs w:val="20"/>
                <w:lang w:val="uk-UA"/>
              </w:rPr>
              <w:t>і</w:t>
            </w:r>
            <w:r w:rsidRPr="00406482">
              <w:rPr>
                <w:rFonts w:ascii="Arial" w:hAnsi="Arial" w:cs="Arial"/>
                <w:sz w:val="20"/>
                <w:szCs w:val="20"/>
                <w:lang w:val="uk-UA"/>
              </w:rPr>
              <w:t xml:space="preserve"> вузли обліку, а саме: </w:t>
            </w:r>
          </w:p>
          <w:p w14:paraId="3BED97D2" w14:textId="77777777" w:rsidR="00406482" w:rsidRDefault="00406482" w:rsidP="00902AA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06482">
              <w:rPr>
                <w:rFonts w:ascii="Arial" w:hAnsi="Arial" w:cs="Arial"/>
                <w:sz w:val="20"/>
                <w:szCs w:val="20"/>
                <w:lang w:val="uk-UA"/>
              </w:rPr>
              <w:t xml:space="preserve">- інтерфейсам </w:t>
            </w:r>
            <w:r w:rsidRPr="00406482">
              <w:rPr>
                <w:rFonts w:ascii="Arial" w:hAnsi="Arial" w:cs="Arial"/>
                <w:sz w:val="20"/>
                <w:szCs w:val="20"/>
              </w:rPr>
              <w:t>RS</w:t>
            </w:r>
            <w:r w:rsidRPr="00406482">
              <w:rPr>
                <w:rFonts w:ascii="Arial" w:hAnsi="Arial" w:cs="Arial"/>
                <w:sz w:val="20"/>
                <w:szCs w:val="20"/>
                <w:lang w:val="uk-UA"/>
              </w:rPr>
              <w:t xml:space="preserve">-232, </w:t>
            </w:r>
            <w:r w:rsidRPr="00406482">
              <w:rPr>
                <w:rFonts w:ascii="Arial" w:hAnsi="Arial" w:cs="Arial"/>
                <w:sz w:val="20"/>
                <w:szCs w:val="20"/>
              </w:rPr>
              <w:t>RS</w:t>
            </w:r>
            <w:r w:rsidRPr="00406482">
              <w:rPr>
                <w:rFonts w:ascii="Arial" w:hAnsi="Arial" w:cs="Arial"/>
                <w:sz w:val="20"/>
                <w:szCs w:val="20"/>
                <w:lang w:val="uk-UA"/>
              </w:rPr>
              <w:t xml:space="preserve">-485; </w:t>
            </w:r>
          </w:p>
          <w:p w14:paraId="726C8CE8" w14:textId="32427E21" w:rsidR="00902AA8" w:rsidRPr="00406482" w:rsidRDefault="00406482" w:rsidP="00902AA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06482">
              <w:rPr>
                <w:rFonts w:ascii="Arial" w:hAnsi="Arial" w:cs="Arial"/>
                <w:sz w:val="20"/>
                <w:szCs w:val="20"/>
                <w:lang w:val="uk-UA"/>
              </w:rPr>
              <w:t xml:space="preserve">- протокол обміну </w:t>
            </w:r>
            <w:r w:rsidRPr="00406482">
              <w:rPr>
                <w:rFonts w:ascii="Arial" w:hAnsi="Arial" w:cs="Arial"/>
                <w:sz w:val="20"/>
                <w:szCs w:val="20"/>
              </w:rPr>
              <w:t>Modbus</w:t>
            </w:r>
            <w:r w:rsidRPr="00406482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406482">
              <w:rPr>
                <w:rFonts w:ascii="Arial" w:hAnsi="Arial" w:cs="Arial"/>
                <w:sz w:val="20"/>
                <w:szCs w:val="20"/>
              </w:rPr>
              <w:t>RTU</w:t>
            </w:r>
            <w:r w:rsidRPr="00406482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</w:tr>
      <w:tr w:rsidR="00902AA8" w:rsidRPr="00E37E44" w14:paraId="7E5A7E99" w14:textId="77777777" w:rsidTr="00C25A18">
        <w:tc>
          <w:tcPr>
            <w:tcW w:w="534" w:type="dxa"/>
          </w:tcPr>
          <w:p w14:paraId="01BD0013" w14:textId="77777777" w:rsidR="00902AA8" w:rsidRPr="00F454C2" w:rsidRDefault="00902AA8" w:rsidP="00902AA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</w:tc>
        <w:tc>
          <w:tcPr>
            <w:tcW w:w="2693" w:type="dxa"/>
          </w:tcPr>
          <w:p w14:paraId="4AB87C6B" w14:textId="77777777" w:rsidR="00902AA8" w:rsidRPr="00F454C2" w:rsidRDefault="00902AA8" w:rsidP="00902AA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>Перелік місць установлення засобів дистанційної передачі даних</w:t>
            </w:r>
            <w:r w:rsidR="007F0383" w:rsidRPr="00F454C2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7335" w:type="dxa"/>
          </w:tcPr>
          <w:p w14:paraId="2289F276" w14:textId="77777777" w:rsidR="00902AA8" w:rsidRPr="00F454C2" w:rsidRDefault="00902AA8" w:rsidP="00902AA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>Монтуються згідно анотацій виробника, з дотриманням правил безпеки систем газопостачання України.</w:t>
            </w:r>
          </w:p>
          <w:p w14:paraId="21275E54" w14:textId="77777777" w:rsidR="00902AA8" w:rsidRPr="00F454C2" w:rsidRDefault="00902AA8" w:rsidP="00902AA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>Встановлення, монтування і обслуговування засобів дистанційної передачі даних повинні проводити тільки працівники спеціалізованих організацій, які мають на це дозвіл.</w:t>
            </w:r>
          </w:p>
        </w:tc>
      </w:tr>
      <w:tr w:rsidR="00902AA8" w:rsidRPr="00F454C2" w14:paraId="5F57DDD1" w14:textId="77777777" w:rsidTr="00C25A18">
        <w:tc>
          <w:tcPr>
            <w:tcW w:w="534" w:type="dxa"/>
          </w:tcPr>
          <w:p w14:paraId="70B7BBB9" w14:textId="77777777" w:rsidR="00902AA8" w:rsidRPr="00F454C2" w:rsidRDefault="00902AA8" w:rsidP="00902AA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</w:p>
        </w:tc>
        <w:tc>
          <w:tcPr>
            <w:tcW w:w="2693" w:type="dxa"/>
          </w:tcPr>
          <w:p w14:paraId="53A9AA0F" w14:textId="77777777" w:rsidR="00902AA8" w:rsidRPr="00F454C2" w:rsidRDefault="00902AA8" w:rsidP="00902AA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>Перелік місць установлення комунікаційного обладнання</w:t>
            </w:r>
            <w:r w:rsidR="007F0383" w:rsidRPr="00F454C2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7335" w:type="dxa"/>
          </w:tcPr>
          <w:p w14:paraId="2EEDD30C" w14:textId="77777777" w:rsidR="00902AA8" w:rsidRPr="00F454C2" w:rsidRDefault="00902AA8" w:rsidP="00902AA8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>Згідно анотацій виробника з дотриманням вимог ПОЕ</w:t>
            </w:r>
            <w:r w:rsidR="007F0383" w:rsidRPr="00F454C2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  <w:p w14:paraId="74C645C7" w14:textId="77777777" w:rsidR="00902AA8" w:rsidRPr="00F454C2" w:rsidRDefault="00902AA8" w:rsidP="00902AA8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>Доступних для огляду та перевірки з урахуванням вимог, що передбачені заводами-виробниками та діючими нормами та правилами.</w:t>
            </w:r>
          </w:p>
          <w:p w14:paraId="756FDC00" w14:textId="77777777" w:rsidR="00902AA8" w:rsidRPr="00F454C2" w:rsidRDefault="00902AA8" w:rsidP="00902AA8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>Приміщення в яких забезпечено постійний мобільний зв'язок.</w:t>
            </w:r>
          </w:p>
        </w:tc>
      </w:tr>
      <w:tr w:rsidR="00902AA8" w:rsidRPr="00F454C2" w14:paraId="624FDA81" w14:textId="77777777" w:rsidTr="00C25A18">
        <w:tc>
          <w:tcPr>
            <w:tcW w:w="534" w:type="dxa"/>
          </w:tcPr>
          <w:p w14:paraId="48E57178" w14:textId="77777777" w:rsidR="00902AA8" w:rsidRPr="00F454C2" w:rsidRDefault="00902AA8" w:rsidP="00902AA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</w:p>
        </w:tc>
        <w:tc>
          <w:tcPr>
            <w:tcW w:w="2693" w:type="dxa"/>
          </w:tcPr>
          <w:p w14:paraId="253EDA91" w14:textId="77777777" w:rsidR="00902AA8" w:rsidRPr="00F454C2" w:rsidRDefault="00902AA8" w:rsidP="00902AA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>Інформація про параметри каналів зв’язку, які будуть застосовуватись для зчитування та передачі даних з комерційного вузла обліку</w:t>
            </w:r>
            <w:r w:rsidR="007F0383" w:rsidRPr="00F454C2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7335" w:type="dxa"/>
          </w:tcPr>
          <w:p w14:paraId="7753BB92" w14:textId="77777777" w:rsidR="00902AA8" w:rsidRPr="00F454C2" w:rsidRDefault="00902AA8" w:rsidP="00902AA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>GPRS та CSD.</w:t>
            </w:r>
          </w:p>
        </w:tc>
      </w:tr>
      <w:tr w:rsidR="00902AA8" w:rsidRPr="00F454C2" w14:paraId="031984DF" w14:textId="77777777" w:rsidTr="00C25A18">
        <w:tc>
          <w:tcPr>
            <w:tcW w:w="534" w:type="dxa"/>
          </w:tcPr>
          <w:p w14:paraId="2C7E7A7B" w14:textId="77777777" w:rsidR="00902AA8" w:rsidRPr="00F454C2" w:rsidRDefault="00902AA8" w:rsidP="00902AA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>6</w:t>
            </w:r>
          </w:p>
        </w:tc>
        <w:tc>
          <w:tcPr>
            <w:tcW w:w="2693" w:type="dxa"/>
          </w:tcPr>
          <w:p w14:paraId="0B2D7E94" w14:textId="77777777" w:rsidR="00902AA8" w:rsidRPr="00F454C2" w:rsidRDefault="00902AA8" w:rsidP="00902AA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>Рекомендації щодо апаратного та програмного інтерфейсу лічильників</w:t>
            </w:r>
            <w:r w:rsidR="007F0383" w:rsidRPr="00F454C2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7335" w:type="dxa"/>
          </w:tcPr>
          <w:p w14:paraId="6B5DA896" w14:textId="77777777" w:rsidR="00902AA8" w:rsidRPr="00F454C2" w:rsidRDefault="00902AA8" w:rsidP="00902AA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>Сумісно з обчислювачем (коректором).</w:t>
            </w:r>
          </w:p>
        </w:tc>
      </w:tr>
      <w:tr w:rsidR="00902AA8" w:rsidRPr="00F454C2" w14:paraId="0EA8220B" w14:textId="77777777" w:rsidTr="00C25A18">
        <w:tc>
          <w:tcPr>
            <w:tcW w:w="534" w:type="dxa"/>
          </w:tcPr>
          <w:p w14:paraId="050B1497" w14:textId="77777777" w:rsidR="00902AA8" w:rsidRPr="00F454C2" w:rsidRDefault="00902AA8" w:rsidP="00902AA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>7</w:t>
            </w:r>
          </w:p>
        </w:tc>
        <w:tc>
          <w:tcPr>
            <w:tcW w:w="2693" w:type="dxa"/>
          </w:tcPr>
          <w:p w14:paraId="15219377" w14:textId="77777777" w:rsidR="00902AA8" w:rsidRPr="00F454C2" w:rsidRDefault="00902AA8" w:rsidP="00902AA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>Умови спільного використання введених в експлуатацію засобів дистанційної передачі даних, встановлених на комерційному вузлі обліку</w:t>
            </w:r>
            <w:r w:rsidR="007F0383" w:rsidRPr="00F454C2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7335" w:type="dxa"/>
          </w:tcPr>
          <w:p w14:paraId="442305F3" w14:textId="77777777" w:rsidR="00902AA8" w:rsidRPr="00F454C2" w:rsidRDefault="00902AA8" w:rsidP="00902AA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>Безперервно, цілодобово, на одночасних паритетних засадах.</w:t>
            </w:r>
          </w:p>
        </w:tc>
      </w:tr>
      <w:tr w:rsidR="00902AA8" w:rsidRPr="00E37E44" w14:paraId="5239C4B9" w14:textId="77777777" w:rsidTr="00C25A18">
        <w:tc>
          <w:tcPr>
            <w:tcW w:w="534" w:type="dxa"/>
          </w:tcPr>
          <w:p w14:paraId="632ECB39" w14:textId="77777777" w:rsidR="00902AA8" w:rsidRPr="00F454C2" w:rsidRDefault="00902AA8" w:rsidP="00902AA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>8</w:t>
            </w:r>
          </w:p>
        </w:tc>
        <w:tc>
          <w:tcPr>
            <w:tcW w:w="2693" w:type="dxa"/>
          </w:tcPr>
          <w:p w14:paraId="153731A3" w14:textId="77777777" w:rsidR="00902AA8" w:rsidRPr="00F454C2" w:rsidRDefault="00902AA8" w:rsidP="00902AA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>Інші обґрунтовані вимоги щодо облаштування засобів дистанційної передачі даних на комерційному вузлі обліку</w:t>
            </w:r>
            <w:r w:rsidR="007F0383" w:rsidRPr="00F454C2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7335" w:type="dxa"/>
          </w:tcPr>
          <w:p w14:paraId="0177EB39" w14:textId="77777777" w:rsidR="00902AA8" w:rsidRPr="00F454C2" w:rsidRDefault="00902AA8" w:rsidP="00902AA8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>Пристрій повинен підтримувати коректну роботу з двоканальними коректорами/обчислювачами об’єму газу, передбачати можливість підключення не менше двох коректорів/обчислювачів. Для підключення пристрій повинен мати канали зв'язку з RS 232/485 інтерфейсом.</w:t>
            </w:r>
          </w:p>
          <w:p w14:paraId="7087953D" w14:textId="65266F0A" w:rsidR="00902AA8" w:rsidRPr="00F454C2" w:rsidRDefault="00902AA8" w:rsidP="00902AA8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 xml:space="preserve">До </w:t>
            </w:r>
            <w:r w:rsidR="00E37E44" w:rsidRPr="00F454C2">
              <w:rPr>
                <w:rFonts w:ascii="Arial" w:hAnsi="Arial" w:cs="Arial"/>
                <w:sz w:val="20"/>
                <w:szCs w:val="20"/>
                <w:lang w:val="uk-UA"/>
              </w:rPr>
              <w:t>пристрою</w:t>
            </w: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E37E44" w:rsidRPr="00F454C2">
              <w:rPr>
                <w:rFonts w:ascii="Arial" w:hAnsi="Arial" w:cs="Arial"/>
                <w:sz w:val="20"/>
                <w:szCs w:val="20"/>
                <w:lang w:val="uk-UA"/>
              </w:rPr>
              <w:t>повинна</w:t>
            </w: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 xml:space="preserve"> бути додана програма управління, далі сервісна програма - СВ, повинна забезпечити автоматизований </w:t>
            </w: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одночасний обмін пакетами TCP/IP. При цьому необхідно зберегти можливість опитування коректора/обчислювача по каналу CSD стандартною програмою опитування, наданої виробником, а також забезпечити підключення принтера або комп'ютера безпосередньо до коректора/обчислювача, без відключення пристрою.</w:t>
            </w:r>
          </w:p>
          <w:p w14:paraId="1C753375" w14:textId="77777777" w:rsidR="00902AA8" w:rsidRPr="00F454C2" w:rsidRDefault="00902AA8" w:rsidP="00902AA8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>Пристрій повинен надсилати інформацію з вузлів обліку по заданому розкладу, без додаткового запиту зверху (з боку диспетчера).</w:t>
            </w:r>
          </w:p>
          <w:p w14:paraId="5743DCE7" w14:textId="77777777" w:rsidR="00902AA8" w:rsidRPr="00F454C2" w:rsidRDefault="00902AA8" w:rsidP="00902AA8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>Пристрій повинен забезпечити:</w:t>
            </w:r>
          </w:p>
          <w:p w14:paraId="617E7C1B" w14:textId="77777777" w:rsidR="00902AA8" w:rsidRPr="00F454C2" w:rsidRDefault="00902AA8" w:rsidP="00902AA8">
            <w:pPr>
              <w:pStyle w:val="a4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>• Коректну передачу інформації з коректору/обчислювача, незалежно від року випуску та версії програмного забезпечення.</w:t>
            </w:r>
          </w:p>
          <w:p w14:paraId="4C6C111E" w14:textId="77777777" w:rsidR="00902AA8" w:rsidRPr="00F454C2" w:rsidRDefault="00902AA8" w:rsidP="00902AA8">
            <w:pPr>
              <w:pStyle w:val="a4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>• Опитування коректору/обчислювача, за допомогою програми опитування верхнього рівня, далі ПВР, наданої виробником, без додаткових витрат з боку споживача.</w:t>
            </w:r>
          </w:p>
          <w:p w14:paraId="68D988A8" w14:textId="77777777" w:rsidR="00902AA8" w:rsidRPr="00F454C2" w:rsidRDefault="00902AA8" w:rsidP="00902AA8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>Формування та передача звітів повинні починатися без додаткових запитів, а саме по завершенню відповідного звітного інтервалу часу: годинні звіти з початком нової години, добові з початком нової контрактної доби і т.д.</w:t>
            </w:r>
          </w:p>
          <w:p w14:paraId="7C5C9049" w14:textId="77777777" w:rsidR="00902AA8" w:rsidRPr="00F454C2" w:rsidRDefault="00902AA8" w:rsidP="00902AA8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>Сервісне програмне забезпечення для віддаленого управління, контролю та налагодження контро́лерів і масивів, повинно передбачати наступне:</w:t>
            </w:r>
          </w:p>
          <w:p w14:paraId="06183902" w14:textId="77777777" w:rsidR="00902AA8" w:rsidRPr="00F454C2" w:rsidRDefault="00902AA8" w:rsidP="00902AA8">
            <w:pPr>
              <w:pStyle w:val="a4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>• Налагодження вибору переліку об’єктів.</w:t>
            </w:r>
          </w:p>
          <w:p w14:paraId="6A4FB832" w14:textId="77777777" w:rsidR="00902AA8" w:rsidRPr="00F454C2" w:rsidRDefault="00902AA8" w:rsidP="00902AA8">
            <w:pPr>
              <w:pStyle w:val="a4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>• Налагодження періодичності передачі даних.</w:t>
            </w:r>
          </w:p>
          <w:p w14:paraId="0F5A5865" w14:textId="77777777" w:rsidR="00902AA8" w:rsidRPr="00F454C2" w:rsidRDefault="00902AA8" w:rsidP="00902AA8">
            <w:pPr>
              <w:pStyle w:val="a4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>• Налагодження параметрів переданої інформації .</w:t>
            </w:r>
          </w:p>
          <w:p w14:paraId="17FDC255" w14:textId="77777777" w:rsidR="00902AA8" w:rsidRPr="00F454C2" w:rsidRDefault="00902AA8" w:rsidP="00902AA8">
            <w:pPr>
              <w:pStyle w:val="a4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>• Забезпечення контролю успішно проведених сеансів зв’язку в розрізі кожного об’єкту (канал/лінія в разі наявності).</w:t>
            </w:r>
          </w:p>
          <w:p w14:paraId="7D14EDB9" w14:textId="77777777" w:rsidR="00902AA8" w:rsidRPr="00F454C2" w:rsidRDefault="00902AA8" w:rsidP="00902AA8">
            <w:pPr>
              <w:pStyle w:val="a4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>• Всі недоліки, доповнення, зміни в сервісну програму виробник усуває безкоштовно протягом першого року експлуатації пристроїв.</w:t>
            </w:r>
          </w:p>
          <w:p w14:paraId="26F0D0EA" w14:textId="07473856" w:rsidR="00902AA8" w:rsidRPr="00F454C2" w:rsidRDefault="00902AA8" w:rsidP="00902AA8">
            <w:pPr>
              <w:pStyle w:val="a4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 xml:space="preserve">Проводити вибірки по будь-яким заданим параметрам: наприклад, такі як, </w:t>
            </w:r>
            <w:r w:rsidR="00E37E44" w:rsidRPr="00F454C2">
              <w:rPr>
                <w:rFonts w:ascii="Arial" w:hAnsi="Arial" w:cs="Arial"/>
                <w:sz w:val="20"/>
                <w:szCs w:val="20"/>
                <w:lang w:val="uk-UA"/>
              </w:rPr>
              <w:t>реєстр</w:t>
            </w: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 xml:space="preserve"> неопитаних ВОГ, перелік ВОГ де було зафіксовано відключення живлення по групі або окремо взятих відділеннях та інші.</w:t>
            </w:r>
          </w:p>
          <w:p w14:paraId="7F8B5A79" w14:textId="410C5FAE" w:rsidR="00902AA8" w:rsidRPr="00F454C2" w:rsidRDefault="00902AA8" w:rsidP="00902AA8">
            <w:pPr>
              <w:pStyle w:val="a4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 xml:space="preserve">Сервісна </w:t>
            </w:r>
            <w:r w:rsidR="00E37E44" w:rsidRPr="00F454C2">
              <w:rPr>
                <w:rFonts w:ascii="Arial" w:hAnsi="Arial" w:cs="Arial"/>
                <w:sz w:val="20"/>
                <w:szCs w:val="20"/>
                <w:lang w:val="uk-UA"/>
              </w:rPr>
              <w:t>програма</w:t>
            </w: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E37E44" w:rsidRPr="00F454C2">
              <w:rPr>
                <w:rFonts w:ascii="Arial" w:hAnsi="Arial" w:cs="Arial"/>
                <w:sz w:val="20"/>
                <w:szCs w:val="20"/>
                <w:lang w:val="uk-UA"/>
              </w:rPr>
              <w:t>повинна</w:t>
            </w: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 xml:space="preserve"> забезпечити можливість зміни розкладу надання інформації, інтервал за який надається інформація, </w:t>
            </w:r>
            <w:r w:rsidR="00E37E44" w:rsidRPr="00F454C2">
              <w:rPr>
                <w:rFonts w:ascii="Arial" w:hAnsi="Arial" w:cs="Arial"/>
                <w:sz w:val="20"/>
                <w:szCs w:val="20"/>
                <w:lang w:val="uk-UA"/>
              </w:rPr>
              <w:t>періодичність</w:t>
            </w: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 xml:space="preserve"> та перелік параметрів, що необхідно пересилати.</w:t>
            </w:r>
          </w:p>
          <w:p w14:paraId="201AE060" w14:textId="68F15F2E" w:rsidR="00902AA8" w:rsidRPr="00F454C2" w:rsidRDefault="00902AA8" w:rsidP="00902AA8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>Мати можл</w:t>
            </w:r>
            <w:r w:rsidR="00E37E44">
              <w:rPr>
                <w:rFonts w:ascii="Arial" w:hAnsi="Arial" w:cs="Arial"/>
                <w:sz w:val="20"/>
                <w:szCs w:val="20"/>
                <w:lang w:val="uk-UA"/>
              </w:rPr>
              <w:t>и</w:t>
            </w: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 xml:space="preserve">вість заводити та </w:t>
            </w:r>
            <w:r w:rsidR="00E37E44" w:rsidRPr="00F454C2">
              <w:rPr>
                <w:rFonts w:ascii="Arial" w:hAnsi="Arial" w:cs="Arial"/>
                <w:sz w:val="20"/>
                <w:szCs w:val="20"/>
                <w:lang w:val="uk-UA"/>
              </w:rPr>
              <w:t>ідентифікувати</w:t>
            </w: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 xml:space="preserve"> систему унікальних ідентифікаторів для контро́лерів в розрізі структурних підрозділів (відділень), оператора ГРМ, ГРС (АГРС) та місця монтажу пристрою.</w:t>
            </w:r>
          </w:p>
          <w:p w14:paraId="421E85A3" w14:textId="77777777" w:rsidR="00902AA8" w:rsidRPr="00F454C2" w:rsidRDefault="00AA21CA" w:rsidP="00AA21CA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>Можливість запису даних у внутрішню пам’ять коректора/обчислювача із заданою періодичністю та контролем успішності сеансу запису. До таких даних відносяться дані про густину газу, хімічний склад і т.д.</w:t>
            </w:r>
          </w:p>
          <w:p w14:paraId="27F991FD" w14:textId="565CC755" w:rsidR="00AA21CA" w:rsidRPr="00F454C2" w:rsidRDefault="00AA21CA" w:rsidP="00AA21CA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 xml:space="preserve">Забезпечити діагностичний функціонал, щодо стану SIM карти (відключення живлення, затримка у передачі даних, пов’язаних із </w:t>
            </w:r>
            <w:r w:rsidR="00E37E44" w:rsidRPr="00F454C2">
              <w:rPr>
                <w:rFonts w:ascii="Arial" w:hAnsi="Arial" w:cs="Arial"/>
                <w:sz w:val="20"/>
                <w:szCs w:val="20"/>
                <w:lang w:val="uk-UA"/>
              </w:rPr>
              <w:t>завантаженістю</w:t>
            </w: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 xml:space="preserve"> мережі мобільного оператора, інформацію щодо коректності зазначеного мобільного телефону, інформацію про залишок коштів на рахунку, GPS координати вузла).</w:t>
            </w:r>
          </w:p>
          <w:p w14:paraId="2C624D3C" w14:textId="77777777" w:rsidR="00AA21CA" w:rsidRPr="00F454C2" w:rsidRDefault="00AA21CA" w:rsidP="00AA21CA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>Пристрій має забезпечувати зв’язок з програмою опитування за допомогою модему, що підтримує TCP/IP та CSD в мережі мобільного оператора.</w:t>
            </w:r>
          </w:p>
        </w:tc>
      </w:tr>
    </w:tbl>
    <w:p w14:paraId="186E36BE" w14:textId="77777777" w:rsidR="00E37E44" w:rsidRDefault="00E37E44" w:rsidP="00C25A18">
      <w:pPr>
        <w:ind w:left="708" w:firstLine="708"/>
        <w:rPr>
          <w:rFonts w:ascii="Arial" w:hAnsi="Arial" w:cs="Arial"/>
          <w:b/>
          <w:sz w:val="20"/>
          <w:szCs w:val="20"/>
          <w:lang w:val="uk-UA"/>
        </w:rPr>
      </w:pPr>
    </w:p>
    <w:p w14:paraId="1473752E" w14:textId="07AAEEAF" w:rsidR="00F454C2" w:rsidRPr="0080546B" w:rsidRDefault="007F0383" w:rsidP="00DC0537">
      <w:pPr>
        <w:ind w:left="708" w:firstLine="708"/>
        <w:rPr>
          <w:rFonts w:ascii="Arial" w:hAnsi="Arial" w:cs="Arial"/>
          <w:b/>
          <w:sz w:val="20"/>
          <w:szCs w:val="20"/>
        </w:rPr>
      </w:pPr>
      <w:r w:rsidRPr="00F454C2">
        <w:rPr>
          <w:rFonts w:ascii="Arial" w:hAnsi="Arial" w:cs="Arial"/>
          <w:b/>
          <w:sz w:val="20"/>
          <w:szCs w:val="20"/>
          <w:lang w:val="uk-UA"/>
        </w:rPr>
        <w:t xml:space="preserve">Головний метролог                                                              </w:t>
      </w:r>
    </w:p>
    <w:sectPr w:rsidR="00F454C2" w:rsidRPr="0080546B" w:rsidSect="00DC0537">
      <w:pgSz w:w="11906" w:h="16838"/>
      <w:pgMar w:top="1985" w:right="851" w:bottom="155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DC468" w14:textId="77777777" w:rsidR="00883875" w:rsidRDefault="00883875" w:rsidP="0080546B">
      <w:pPr>
        <w:spacing w:after="0" w:line="240" w:lineRule="auto"/>
      </w:pPr>
      <w:r>
        <w:separator/>
      </w:r>
    </w:p>
  </w:endnote>
  <w:endnote w:type="continuationSeparator" w:id="0">
    <w:p w14:paraId="6EBA3170" w14:textId="77777777" w:rsidR="00883875" w:rsidRDefault="00883875" w:rsidP="00805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58C76" w14:textId="77777777" w:rsidR="00883875" w:rsidRDefault="00883875" w:rsidP="0080546B">
      <w:pPr>
        <w:spacing w:after="0" w:line="240" w:lineRule="auto"/>
      </w:pPr>
      <w:r>
        <w:separator/>
      </w:r>
    </w:p>
  </w:footnote>
  <w:footnote w:type="continuationSeparator" w:id="0">
    <w:p w14:paraId="1CB13E21" w14:textId="77777777" w:rsidR="00883875" w:rsidRDefault="00883875" w:rsidP="00805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352E"/>
    <w:multiLevelType w:val="hybridMultilevel"/>
    <w:tmpl w:val="58F8A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D4F4D"/>
    <w:multiLevelType w:val="multilevel"/>
    <w:tmpl w:val="30AEF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603774E"/>
    <w:multiLevelType w:val="hybridMultilevel"/>
    <w:tmpl w:val="B5121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6BF"/>
    <w:rsid w:val="000F16BF"/>
    <w:rsid w:val="001436F4"/>
    <w:rsid w:val="00234439"/>
    <w:rsid w:val="00406482"/>
    <w:rsid w:val="00480481"/>
    <w:rsid w:val="007F0383"/>
    <w:rsid w:val="0080546B"/>
    <w:rsid w:val="00883875"/>
    <w:rsid w:val="00902AA8"/>
    <w:rsid w:val="00AA21CA"/>
    <w:rsid w:val="00BB5960"/>
    <w:rsid w:val="00C25A18"/>
    <w:rsid w:val="00DC0537"/>
    <w:rsid w:val="00E37E44"/>
    <w:rsid w:val="00F4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EE97E"/>
  <w15:docId w15:val="{22D970DC-E8CE-4D97-A19E-80A6715C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2A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6F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5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546B"/>
  </w:style>
  <w:style w:type="paragraph" w:styleId="a9">
    <w:name w:val="footer"/>
    <w:basedOn w:val="a"/>
    <w:link w:val="aa"/>
    <w:uiPriority w:val="99"/>
    <w:unhideWhenUsed/>
    <w:rsid w:val="00805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5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3436</Words>
  <Characters>1960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Пікалова Марина Леонідівна</dc:creator>
  <cp:keywords/>
  <dc:description/>
  <cp:lastModifiedBy>Рождественська Ліліта Манвелівна</cp:lastModifiedBy>
  <cp:revision>4</cp:revision>
  <cp:lastPrinted>2017-10-12T14:21:00Z</cp:lastPrinted>
  <dcterms:created xsi:type="dcterms:W3CDTF">2023-08-09T08:01:00Z</dcterms:created>
  <dcterms:modified xsi:type="dcterms:W3CDTF">2023-08-09T08:01:00Z</dcterms:modified>
</cp:coreProperties>
</file>